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948"/>
      </w:tblGrid>
      <w:tr w:rsidR="00846F33" w:rsidRPr="00FE7300" w:rsidTr="00FE7300">
        <w:trPr>
          <w:trHeight w:val="469"/>
        </w:trPr>
        <w:tc>
          <w:tcPr>
            <w:tcW w:w="9948" w:type="dxa"/>
            <w:shd w:val="clear" w:color="auto" w:fill="E6E6E6"/>
            <w:vAlign w:val="center"/>
          </w:tcPr>
          <w:p w:rsidR="00846F33" w:rsidRPr="00FE7300" w:rsidRDefault="00846F33" w:rsidP="00FE73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7300">
              <w:rPr>
                <w:rFonts w:ascii="Arial" w:hAnsi="Arial"/>
                <w:b/>
                <w:bCs/>
                <w:sz w:val="30"/>
                <w:szCs w:val="30"/>
              </w:rPr>
              <w:t>Indikace k léčbě metodami asistované reprodukce</w:t>
            </w:r>
          </w:p>
        </w:tc>
      </w:tr>
    </w:tbl>
    <w:p w:rsidR="000341A7" w:rsidRPr="000341A7" w:rsidRDefault="000341A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3268"/>
        <w:gridCol w:w="5252"/>
      </w:tblGrid>
      <w:tr w:rsidR="00C86EB1" w:rsidRPr="00FE7300" w:rsidTr="00FE7300">
        <w:tc>
          <w:tcPr>
            <w:tcW w:w="1428" w:type="dxa"/>
          </w:tcPr>
          <w:p w:rsidR="00C86EB1" w:rsidRPr="00FE7300" w:rsidRDefault="00C86EB1" w:rsidP="00DC2540">
            <w:pPr>
              <w:spacing w:beforeLines="60" w:afterLines="60"/>
              <w:rPr>
                <w:rFonts w:ascii="Arial" w:hAnsi="Arial" w:cs="Arial"/>
                <w:b/>
              </w:rPr>
            </w:pPr>
            <w:r w:rsidRPr="00FE7300">
              <w:rPr>
                <w:rFonts w:ascii="Arial" w:hAnsi="Arial" w:cs="Arial"/>
                <w:b/>
              </w:rPr>
              <w:t>Pacient</w:t>
            </w:r>
            <w:r w:rsidR="00B6051D" w:rsidRPr="00FE7300">
              <w:rPr>
                <w:rFonts w:ascii="Arial" w:hAnsi="Arial" w:cs="Arial"/>
                <w:b/>
              </w:rPr>
              <w:t>ka</w:t>
            </w:r>
            <w:r w:rsidRPr="00FE730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20" w:type="dxa"/>
            <w:gridSpan w:val="2"/>
          </w:tcPr>
          <w:p w:rsidR="00C86EB1" w:rsidRPr="00FE7300" w:rsidRDefault="00C86EB1" w:rsidP="00DC2540">
            <w:pPr>
              <w:spacing w:beforeLines="60" w:afterLines="60"/>
              <w:rPr>
                <w:rFonts w:ascii="Arial" w:hAnsi="Arial" w:cs="Arial"/>
              </w:rPr>
            </w:pPr>
            <w:r w:rsidRPr="00FE7300">
              <w:rPr>
                <w:rFonts w:ascii="Arial" w:hAnsi="Arial"/>
              </w:rPr>
              <w:t>Příjmení a jméno:</w:t>
            </w:r>
          </w:p>
        </w:tc>
      </w:tr>
      <w:tr w:rsidR="00B65842" w:rsidRPr="00FE7300" w:rsidTr="00FE7300">
        <w:tc>
          <w:tcPr>
            <w:tcW w:w="1428" w:type="dxa"/>
          </w:tcPr>
          <w:p w:rsidR="00B65842" w:rsidRPr="00FE7300" w:rsidRDefault="00B65842" w:rsidP="00DC2540">
            <w:pPr>
              <w:spacing w:beforeLines="60" w:afterLines="60"/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B65842" w:rsidRPr="00FE7300" w:rsidRDefault="00B65842" w:rsidP="00DC2540">
            <w:pPr>
              <w:spacing w:beforeLines="60" w:afterLines="60"/>
              <w:rPr>
                <w:rFonts w:ascii="Arial" w:hAnsi="Arial" w:cs="Arial"/>
              </w:rPr>
            </w:pPr>
            <w:r w:rsidRPr="00FE7300">
              <w:rPr>
                <w:rFonts w:ascii="Arial" w:hAnsi="Arial"/>
              </w:rPr>
              <w:t>Č</w:t>
            </w:r>
            <w:r w:rsidR="005A05F0" w:rsidRPr="00FE7300">
              <w:rPr>
                <w:rFonts w:ascii="Arial" w:hAnsi="Arial"/>
              </w:rPr>
              <w:t>. pojištěnce</w:t>
            </w:r>
            <w:r w:rsidRPr="00FE7300">
              <w:rPr>
                <w:rFonts w:ascii="Arial" w:hAnsi="Arial"/>
              </w:rPr>
              <w:t>:</w:t>
            </w:r>
          </w:p>
        </w:tc>
        <w:tc>
          <w:tcPr>
            <w:tcW w:w="5252" w:type="dxa"/>
          </w:tcPr>
          <w:p w:rsidR="00962A34" w:rsidRPr="00FE7300" w:rsidRDefault="00B65842" w:rsidP="00DC2540">
            <w:pPr>
              <w:tabs>
                <w:tab w:val="left" w:pos="2534"/>
              </w:tabs>
              <w:spacing w:beforeLines="60" w:afterLines="60"/>
              <w:rPr>
                <w:rFonts w:ascii="Arial" w:hAnsi="Arial" w:cs="Arial"/>
              </w:rPr>
            </w:pPr>
            <w:r w:rsidRPr="00FE7300">
              <w:rPr>
                <w:rFonts w:ascii="Arial" w:hAnsi="Arial"/>
              </w:rPr>
              <w:t>Pojišťovna:</w:t>
            </w:r>
            <w:r w:rsidR="00962A34" w:rsidRPr="00FE7300">
              <w:rPr>
                <w:rFonts w:ascii="Arial" w:hAnsi="Arial"/>
              </w:rPr>
              <w:t xml:space="preserve"> </w:t>
            </w:r>
            <w:r w:rsidR="00131CE6">
              <w:rPr>
                <w:rFonts w:ascii="Arial" w:hAnsi="Arial"/>
              </w:rPr>
              <w:tab/>
            </w:r>
            <w:r w:rsidR="00131CE6">
              <w:rPr>
                <w:rFonts w:ascii="Arial" w:hAnsi="Arial"/>
              </w:rPr>
              <w:tab/>
            </w:r>
            <w:r w:rsidR="00131CE6">
              <w:rPr>
                <w:rFonts w:ascii="Arial" w:hAnsi="Arial"/>
              </w:rPr>
              <w:tab/>
            </w:r>
            <w:r w:rsidR="00962A34" w:rsidRPr="00FE7300">
              <w:rPr>
                <w:rFonts w:ascii="Wingdings" w:eastAsia="Wingdings" w:hAnsi="Wingdings" w:cs="Wingdings"/>
              </w:rPr>
              <w:t></w:t>
            </w:r>
            <w:r w:rsidR="00962A34" w:rsidRPr="00FE7300">
              <w:rPr>
                <w:rFonts w:ascii="Arial" w:eastAsia="Wingdings" w:hAnsi="Arial" w:cs="Wingdings"/>
              </w:rPr>
              <w:t xml:space="preserve"> </w:t>
            </w:r>
            <w:r w:rsidR="00962A34" w:rsidRPr="00FE7300">
              <w:rPr>
                <w:rFonts w:ascii="Arial" w:hAnsi="Arial"/>
              </w:rPr>
              <w:t>samoplátce IVF</w:t>
            </w:r>
          </w:p>
        </w:tc>
      </w:tr>
      <w:tr w:rsidR="00B65842" w:rsidRPr="00FE7300" w:rsidTr="00FE7300">
        <w:tc>
          <w:tcPr>
            <w:tcW w:w="1428" w:type="dxa"/>
          </w:tcPr>
          <w:p w:rsidR="00B65842" w:rsidRPr="00FE7300" w:rsidRDefault="00B65842" w:rsidP="00DC2540">
            <w:pPr>
              <w:spacing w:beforeLines="60" w:afterLines="60"/>
              <w:rPr>
                <w:rFonts w:ascii="Arial" w:hAnsi="Arial" w:cs="Arial"/>
              </w:rPr>
            </w:pPr>
            <w:r w:rsidRPr="00FE7300">
              <w:rPr>
                <w:rFonts w:ascii="Arial" w:hAnsi="Arial" w:cs="Arial"/>
                <w:b/>
              </w:rPr>
              <w:t>Partner:</w:t>
            </w:r>
          </w:p>
        </w:tc>
        <w:tc>
          <w:tcPr>
            <w:tcW w:w="8520" w:type="dxa"/>
            <w:gridSpan w:val="2"/>
          </w:tcPr>
          <w:p w:rsidR="00B65842" w:rsidRPr="00FE7300" w:rsidRDefault="00B65842" w:rsidP="00DC2540">
            <w:pPr>
              <w:spacing w:beforeLines="60" w:afterLines="60"/>
              <w:rPr>
                <w:rFonts w:ascii="Arial" w:hAnsi="Arial"/>
              </w:rPr>
            </w:pPr>
            <w:r w:rsidRPr="00FE7300">
              <w:rPr>
                <w:rFonts w:ascii="Arial" w:hAnsi="Arial"/>
              </w:rPr>
              <w:t>Příjmení a jméno:</w:t>
            </w:r>
          </w:p>
        </w:tc>
      </w:tr>
      <w:tr w:rsidR="00B65842" w:rsidRPr="00FE7300" w:rsidTr="00FE7300">
        <w:tc>
          <w:tcPr>
            <w:tcW w:w="1428" w:type="dxa"/>
          </w:tcPr>
          <w:p w:rsidR="00B65842" w:rsidRPr="00FE7300" w:rsidRDefault="00B65842" w:rsidP="00DC2540">
            <w:pPr>
              <w:spacing w:beforeLines="60" w:afterLines="60"/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B65842" w:rsidRPr="00FE7300" w:rsidRDefault="00B65842" w:rsidP="00DC2540">
            <w:pPr>
              <w:spacing w:beforeLines="60" w:afterLines="60"/>
              <w:rPr>
                <w:rFonts w:ascii="Arial" w:hAnsi="Arial" w:cs="Arial"/>
              </w:rPr>
            </w:pPr>
            <w:r w:rsidRPr="00FE7300">
              <w:rPr>
                <w:rFonts w:ascii="Arial" w:hAnsi="Arial"/>
              </w:rPr>
              <w:t>Č</w:t>
            </w:r>
            <w:r w:rsidR="005A05F0" w:rsidRPr="00FE7300">
              <w:rPr>
                <w:rFonts w:ascii="Arial" w:hAnsi="Arial"/>
              </w:rPr>
              <w:t>. pojištěnce:</w:t>
            </w:r>
          </w:p>
        </w:tc>
        <w:tc>
          <w:tcPr>
            <w:tcW w:w="5252" w:type="dxa"/>
          </w:tcPr>
          <w:p w:rsidR="00B65842" w:rsidRPr="00FE7300" w:rsidRDefault="00B65842" w:rsidP="00DC2540">
            <w:pPr>
              <w:spacing w:beforeLines="60" w:afterLines="60"/>
              <w:rPr>
                <w:rFonts w:ascii="Arial" w:hAnsi="Arial" w:cs="Arial"/>
              </w:rPr>
            </w:pPr>
            <w:r w:rsidRPr="00FE7300">
              <w:rPr>
                <w:rFonts w:ascii="Arial" w:hAnsi="Arial"/>
              </w:rPr>
              <w:t>Pojišťovna:</w:t>
            </w:r>
            <w:r w:rsidR="009B1ECA">
              <w:t xml:space="preserve"> </w:t>
            </w:r>
          </w:p>
        </w:tc>
      </w:tr>
    </w:tbl>
    <w:p w:rsidR="00B6051D" w:rsidRDefault="00B605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5343"/>
      </w:tblGrid>
      <w:tr w:rsidR="00962A34" w:rsidRPr="00FE7300" w:rsidTr="00B3199E">
        <w:trPr>
          <w:trHeight w:val="2800"/>
        </w:trPr>
        <w:tc>
          <w:tcPr>
            <w:tcW w:w="9948" w:type="dxa"/>
            <w:gridSpan w:val="2"/>
          </w:tcPr>
          <w:p w:rsidR="0072133E" w:rsidRPr="00FE7300" w:rsidRDefault="00B66CA5" w:rsidP="00DC2540">
            <w:pPr>
              <w:tabs>
                <w:tab w:val="left" w:pos="3159"/>
                <w:tab w:val="right" w:leader="dot" w:pos="4859"/>
              </w:tabs>
              <w:spacing w:before="60" w:afterLines="150" w:line="252" w:lineRule="auto"/>
              <w:rPr>
                <w:rFonts w:ascii="Arial" w:eastAsia="Wingdings" w:hAnsi="Arial" w:cs="Arial"/>
              </w:rPr>
            </w:pPr>
            <w:r w:rsidRPr="00FE7300">
              <w:rPr>
                <w:rFonts w:ascii="Arial" w:eastAsia="Wingdings" w:hAnsi="Arial" w:cs="Arial"/>
              </w:rPr>
              <w:t>Diagnóza ženy:</w:t>
            </w:r>
          </w:p>
          <w:p w:rsidR="00B66CA5" w:rsidRPr="00FE7300" w:rsidRDefault="00B66CA5" w:rsidP="00DC2540">
            <w:pPr>
              <w:tabs>
                <w:tab w:val="left" w:pos="3159"/>
                <w:tab w:val="right" w:leader="dot" w:pos="4859"/>
              </w:tabs>
              <w:spacing w:beforeLines="300" w:afterLines="60" w:line="252" w:lineRule="auto"/>
              <w:rPr>
                <w:rFonts w:ascii="Arial" w:eastAsia="Wingdings" w:hAnsi="Arial" w:cs="Arial"/>
              </w:rPr>
            </w:pPr>
            <w:r w:rsidRPr="00FE7300">
              <w:rPr>
                <w:rFonts w:ascii="Arial" w:eastAsia="Wingdings" w:hAnsi="Arial" w:cs="Arial"/>
              </w:rPr>
              <w:t>Diagnóza muže:</w:t>
            </w:r>
          </w:p>
          <w:p w:rsidR="005E039A" w:rsidRPr="00FE7300" w:rsidRDefault="00962A34" w:rsidP="00DC2540">
            <w:pPr>
              <w:tabs>
                <w:tab w:val="left" w:pos="3159"/>
                <w:tab w:val="right" w:leader="dot" w:pos="4859"/>
              </w:tabs>
              <w:spacing w:beforeLines="250" w:afterLines="60" w:line="252" w:lineRule="auto"/>
              <w:rPr>
                <w:rFonts w:ascii="Arial" w:eastAsia="Wingdings" w:hAnsi="Arial" w:cs="Arial"/>
              </w:rPr>
            </w:pPr>
            <w:r w:rsidRPr="00FE7300">
              <w:rPr>
                <w:rFonts w:ascii="Arial" w:eastAsia="Wingdings" w:hAnsi="Arial" w:cs="Arial"/>
              </w:rPr>
              <w:t>Popis indikace:</w:t>
            </w:r>
          </w:p>
        </w:tc>
      </w:tr>
      <w:tr w:rsidR="00B66CA5" w:rsidRPr="00FE7300" w:rsidTr="00FE7300">
        <w:tc>
          <w:tcPr>
            <w:tcW w:w="4605" w:type="dxa"/>
          </w:tcPr>
          <w:p w:rsidR="00B66CA5" w:rsidRPr="00FE7300" w:rsidRDefault="00B66CA5" w:rsidP="00DC2540">
            <w:pPr>
              <w:tabs>
                <w:tab w:val="left" w:pos="3159"/>
                <w:tab w:val="right" w:leader="dot" w:pos="4859"/>
              </w:tabs>
              <w:spacing w:beforeLines="60" w:afterLines="60" w:line="252" w:lineRule="auto"/>
              <w:rPr>
                <w:rFonts w:ascii="Arial" w:eastAsia="Wingdings" w:hAnsi="Arial" w:cs="Arial"/>
                <w:b/>
              </w:rPr>
            </w:pPr>
            <w:r w:rsidRPr="00FE7300">
              <w:rPr>
                <w:rFonts w:ascii="Arial" w:eastAsia="Wingdings" w:hAnsi="Arial" w:cs="Arial"/>
                <w:b/>
              </w:rPr>
              <w:t>Typ cyklu:</w:t>
            </w:r>
          </w:p>
          <w:p w:rsidR="00B66CA5" w:rsidRPr="00FE7300" w:rsidRDefault="00B66CA5" w:rsidP="00DC2540">
            <w:pPr>
              <w:tabs>
                <w:tab w:val="left" w:pos="3159"/>
                <w:tab w:val="right" w:leader="dot" w:pos="4859"/>
              </w:tabs>
              <w:spacing w:beforeLines="60" w:afterLines="60" w:line="252" w:lineRule="auto"/>
              <w:rPr>
                <w:rFonts w:ascii="Arial" w:hAnsi="Arial"/>
              </w:rPr>
            </w:pPr>
            <w:r w:rsidRPr="00FE7300">
              <w:rPr>
                <w:rFonts w:ascii="Wingdings" w:eastAsia="Wingdings" w:hAnsi="Wingdings" w:cs="Wingdings"/>
              </w:rPr>
              <w:t></w:t>
            </w:r>
            <w:r w:rsidRPr="00FE7300">
              <w:rPr>
                <w:rFonts w:ascii="Arial" w:eastAsia="Wingdings" w:hAnsi="Arial" w:cs="Wingdings"/>
              </w:rPr>
              <w:t xml:space="preserve"> </w:t>
            </w:r>
            <w:r w:rsidRPr="00FE7300">
              <w:rPr>
                <w:rFonts w:ascii="Arial" w:hAnsi="Arial"/>
              </w:rPr>
              <w:t>naturální cyklus IVF</w:t>
            </w:r>
          </w:p>
          <w:p w:rsidR="00131CE6" w:rsidRDefault="00B66CA5" w:rsidP="00DC2540">
            <w:pPr>
              <w:tabs>
                <w:tab w:val="left" w:pos="3159"/>
                <w:tab w:val="right" w:leader="dot" w:pos="4859"/>
              </w:tabs>
              <w:spacing w:beforeLines="60" w:afterLines="60" w:line="252" w:lineRule="auto"/>
              <w:rPr>
                <w:rFonts w:ascii="Arial" w:hAnsi="Arial"/>
              </w:rPr>
            </w:pPr>
            <w:r w:rsidRPr="00FE7300">
              <w:rPr>
                <w:rFonts w:ascii="Wingdings" w:eastAsia="Wingdings" w:hAnsi="Wingdings" w:cs="Wingdings"/>
              </w:rPr>
              <w:t></w:t>
            </w:r>
            <w:r w:rsidRPr="00FE7300">
              <w:rPr>
                <w:rFonts w:ascii="Arial" w:eastAsia="Wingdings" w:hAnsi="Arial" w:cs="Wingdings"/>
              </w:rPr>
              <w:t xml:space="preserve"> </w:t>
            </w:r>
            <w:r w:rsidRPr="00FE7300">
              <w:rPr>
                <w:rFonts w:ascii="Arial" w:hAnsi="Arial"/>
              </w:rPr>
              <w:t>stimulovaný cyklus IVF</w:t>
            </w:r>
          </w:p>
          <w:p w:rsidR="00B66CA5" w:rsidRPr="00FE7300" w:rsidRDefault="00131CE6" w:rsidP="00DC2540">
            <w:pPr>
              <w:tabs>
                <w:tab w:val="left" w:pos="3159"/>
                <w:tab w:val="right" w:leader="dot" w:pos="4859"/>
              </w:tabs>
              <w:spacing w:beforeLines="60" w:afterLines="60" w:line="252" w:lineRule="auto"/>
              <w:rPr>
                <w:rFonts w:ascii="Wingdings" w:eastAsia="Wingdings" w:hAnsi="Wingdings" w:cs="Wingdings"/>
              </w:rPr>
            </w:pPr>
            <w:r w:rsidRPr="00FE7300">
              <w:rPr>
                <w:rFonts w:ascii="Wingdings" w:eastAsia="Wingdings" w:hAnsi="Wingdings" w:cs="Wingdings"/>
              </w:rPr>
              <w:t></w:t>
            </w:r>
            <w:r w:rsidRPr="00FE7300">
              <w:rPr>
                <w:rFonts w:ascii="Arial" w:eastAsia="Wingdings" w:hAnsi="Arial" w:cs="Wingdings"/>
              </w:rPr>
              <w:t xml:space="preserve"> </w:t>
            </w:r>
            <w:proofErr w:type="spellStart"/>
            <w:r w:rsidRPr="00FE7300">
              <w:rPr>
                <w:rFonts w:ascii="Arial" w:hAnsi="Arial"/>
              </w:rPr>
              <w:t>kryoembryotransfer</w:t>
            </w:r>
            <w:proofErr w:type="spellEnd"/>
            <w:r w:rsidRPr="00FE7300">
              <w:rPr>
                <w:rFonts w:ascii="Arial" w:hAnsi="Arial"/>
              </w:rPr>
              <w:t xml:space="preserve"> (KET)</w:t>
            </w:r>
          </w:p>
        </w:tc>
        <w:tc>
          <w:tcPr>
            <w:tcW w:w="5343" w:type="dxa"/>
          </w:tcPr>
          <w:p w:rsidR="00131CE6" w:rsidRDefault="00131CE6" w:rsidP="00DC2540">
            <w:pPr>
              <w:tabs>
                <w:tab w:val="left" w:pos="3159"/>
                <w:tab w:val="right" w:leader="dot" w:pos="4859"/>
              </w:tabs>
              <w:spacing w:beforeLines="60" w:afterLines="60" w:line="252" w:lineRule="auto"/>
              <w:rPr>
                <w:rFonts w:ascii="Wingdings" w:eastAsia="Wingdings" w:hAnsi="Wingdings" w:cs="Wingdings"/>
              </w:rPr>
            </w:pPr>
          </w:p>
          <w:p w:rsidR="00131CE6" w:rsidRPr="00131CE6" w:rsidRDefault="00131CE6" w:rsidP="00DC2540">
            <w:pPr>
              <w:tabs>
                <w:tab w:val="left" w:pos="3159"/>
                <w:tab w:val="right" w:leader="dot" w:pos="4859"/>
              </w:tabs>
              <w:spacing w:beforeLines="60" w:afterLines="60" w:line="252" w:lineRule="auto"/>
              <w:rPr>
                <w:rFonts w:ascii="Arial" w:hAnsi="Arial"/>
              </w:rPr>
            </w:pPr>
            <w:r w:rsidRPr="00FE7300">
              <w:rPr>
                <w:rFonts w:ascii="Wingdings" w:eastAsia="Wingdings" w:hAnsi="Wingdings" w:cs="Wingdings"/>
              </w:rPr>
              <w:t></w:t>
            </w:r>
            <w:r w:rsidRPr="00FE7300">
              <w:rPr>
                <w:rFonts w:ascii="Arial" w:eastAsia="Wingdings" w:hAnsi="Arial" w:cs="Wingdings"/>
              </w:rPr>
              <w:t xml:space="preserve"> </w:t>
            </w:r>
            <w:r>
              <w:rPr>
                <w:rFonts w:ascii="Arial" w:hAnsi="Arial"/>
              </w:rPr>
              <w:t xml:space="preserve">kryokonzervace </w:t>
            </w:r>
            <w:proofErr w:type="spellStart"/>
            <w:r>
              <w:rPr>
                <w:rFonts w:ascii="Arial" w:hAnsi="Arial"/>
              </w:rPr>
              <w:t>oocytů</w:t>
            </w:r>
            <w:proofErr w:type="spellEnd"/>
            <w:r>
              <w:rPr>
                <w:rFonts w:ascii="Arial" w:hAnsi="Arial"/>
              </w:rPr>
              <w:t xml:space="preserve"> – na vlastní žádost</w:t>
            </w:r>
          </w:p>
          <w:p w:rsidR="00B66CA5" w:rsidRPr="00131CE6" w:rsidRDefault="00131CE6" w:rsidP="00DC2540">
            <w:pPr>
              <w:tabs>
                <w:tab w:val="left" w:pos="3159"/>
                <w:tab w:val="right" w:leader="dot" w:pos="4859"/>
              </w:tabs>
              <w:spacing w:beforeLines="60" w:afterLines="60" w:line="252" w:lineRule="auto"/>
              <w:rPr>
                <w:rFonts w:ascii="Arial" w:hAnsi="Arial"/>
              </w:rPr>
            </w:pPr>
            <w:r w:rsidRPr="00FE7300">
              <w:rPr>
                <w:rFonts w:ascii="Wingdings" w:eastAsia="Wingdings" w:hAnsi="Wingdings" w:cs="Wingdings"/>
              </w:rPr>
              <w:t></w:t>
            </w:r>
            <w:r w:rsidRPr="00FE7300">
              <w:rPr>
                <w:rFonts w:ascii="Arial" w:eastAsia="Wingdings" w:hAnsi="Arial" w:cs="Wingdings"/>
              </w:rPr>
              <w:t xml:space="preserve"> </w:t>
            </w:r>
            <w:r>
              <w:rPr>
                <w:rFonts w:ascii="Arial" w:hAnsi="Arial"/>
              </w:rPr>
              <w:t>kryokonzervace</w:t>
            </w:r>
            <w:r w:rsidRPr="00FE7300">
              <w:rPr>
                <w:rFonts w:ascii="Arial" w:hAnsi="Arial"/>
              </w:rPr>
              <w:t xml:space="preserve"> </w:t>
            </w:r>
            <w:proofErr w:type="spellStart"/>
            <w:r w:rsidRPr="00FE7300">
              <w:rPr>
                <w:rFonts w:ascii="Arial" w:hAnsi="Arial"/>
              </w:rPr>
              <w:t>oocytů</w:t>
            </w:r>
            <w:proofErr w:type="spellEnd"/>
            <w:r>
              <w:rPr>
                <w:rFonts w:ascii="Arial" w:hAnsi="Arial"/>
              </w:rPr>
              <w:t xml:space="preserve"> – z </w:t>
            </w:r>
            <w:proofErr w:type="spellStart"/>
            <w:r>
              <w:rPr>
                <w:rFonts w:ascii="Arial" w:hAnsi="Arial"/>
              </w:rPr>
              <w:t>onko</w:t>
            </w:r>
            <w:proofErr w:type="spellEnd"/>
            <w:r>
              <w:rPr>
                <w:rFonts w:ascii="Arial" w:hAnsi="Arial"/>
              </w:rPr>
              <w:t>. indikace</w:t>
            </w:r>
          </w:p>
          <w:p w:rsidR="00B66CA5" w:rsidRPr="00FE7300" w:rsidRDefault="00B66CA5" w:rsidP="00DC2540">
            <w:pPr>
              <w:tabs>
                <w:tab w:val="left" w:pos="3159"/>
                <w:tab w:val="right" w:leader="dot" w:pos="4859"/>
              </w:tabs>
              <w:spacing w:beforeLines="60" w:afterLines="60" w:line="252" w:lineRule="auto"/>
              <w:rPr>
                <w:rFonts w:ascii="Arial" w:hAnsi="Arial"/>
              </w:rPr>
            </w:pPr>
            <w:r w:rsidRPr="00FE7300">
              <w:rPr>
                <w:rFonts w:ascii="Wingdings" w:eastAsia="Wingdings" w:hAnsi="Wingdings" w:cs="Wingdings"/>
              </w:rPr>
              <w:t></w:t>
            </w:r>
            <w:r w:rsidRPr="00FE7300">
              <w:rPr>
                <w:rFonts w:ascii="Arial" w:eastAsia="Wingdings" w:hAnsi="Arial" w:cs="Wingdings"/>
              </w:rPr>
              <w:t xml:space="preserve"> </w:t>
            </w:r>
            <w:r w:rsidRPr="00FE7300">
              <w:rPr>
                <w:rFonts w:ascii="Arial" w:hAnsi="Arial"/>
              </w:rPr>
              <w:t xml:space="preserve">darování </w:t>
            </w:r>
            <w:proofErr w:type="spellStart"/>
            <w:r w:rsidRPr="00FE7300">
              <w:rPr>
                <w:rFonts w:ascii="Arial" w:hAnsi="Arial"/>
              </w:rPr>
              <w:t>oocytů</w:t>
            </w:r>
            <w:proofErr w:type="spellEnd"/>
          </w:p>
        </w:tc>
      </w:tr>
      <w:tr w:rsidR="00B66CA5" w:rsidRPr="00FE7300" w:rsidTr="00FE7300">
        <w:trPr>
          <w:trHeight w:val="510"/>
        </w:trPr>
        <w:tc>
          <w:tcPr>
            <w:tcW w:w="9948" w:type="dxa"/>
            <w:gridSpan w:val="2"/>
          </w:tcPr>
          <w:p w:rsidR="00B66CA5" w:rsidRPr="00FE7300" w:rsidRDefault="00B66CA5" w:rsidP="00DC2540">
            <w:pPr>
              <w:spacing w:beforeLines="60" w:afterLines="60"/>
              <w:rPr>
                <w:rFonts w:ascii="Arial" w:hAnsi="Arial" w:cs="Arial"/>
              </w:rPr>
            </w:pPr>
            <w:r w:rsidRPr="00FE7300">
              <w:rPr>
                <w:rFonts w:ascii="Arial" w:hAnsi="Arial" w:cs="Arial"/>
              </w:rPr>
              <w:t>Typ stimulace:</w:t>
            </w:r>
          </w:p>
        </w:tc>
      </w:tr>
      <w:tr w:rsidR="00962A34" w:rsidRPr="00FE7300" w:rsidTr="00FE7300">
        <w:trPr>
          <w:trHeight w:val="163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CA5" w:rsidRPr="00FE7300" w:rsidRDefault="00B66CA5" w:rsidP="00DC2540">
            <w:pPr>
              <w:tabs>
                <w:tab w:val="left" w:pos="3159"/>
                <w:tab w:val="right" w:leader="dot" w:pos="4859"/>
              </w:tabs>
              <w:spacing w:beforeLines="60" w:afterLines="60" w:line="252" w:lineRule="auto"/>
              <w:rPr>
                <w:rFonts w:ascii="Wingdings" w:eastAsia="Wingdings" w:hAnsi="Wingdings" w:cs="Wingdings"/>
              </w:rPr>
            </w:pPr>
            <w:r w:rsidRPr="00FE7300">
              <w:rPr>
                <w:rFonts w:ascii="Arial" w:hAnsi="Arial" w:cs="Arial"/>
                <w:b/>
              </w:rPr>
              <w:t>Další výkony:</w:t>
            </w:r>
          </w:p>
          <w:p w:rsidR="00962A34" w:rsidRPr="00FE7300" w:rsidRDefault="00962A34" w:rsidP="00DC2540">
            <w:pPr>
              <w:tabs>
                <w:tab w:val="left" w:pos="3159"/>
                <w:tab w:val="right" w:leader="dot" w:pos="4859"/>
              </w:tabs>
              <w:spacing w:beforeLines="60" w:afterLines="60" w:line="252" w:lineRule="auto"/>
              <w:rPr>
                <w:rFonts w:ascii="Arial" w:eastAsia="Wingdings" w:hAnsi="Arial" w:cs="Wingdings"/>
              </w:rPr>
            </w:pPr>
            <w:r w:rsidRPr="00FE7300">
              <w:rPr>
                <w:rFonts w:ascii="Wingdings" w:eastAsia="Wingdings" w:hAnsi="Wingdings" w:cs="Wingdings"/>
              </w:rPr>
              <w:t></w:t>
            </w:r>
            <w:r w:rsidRPr="00FE7300">
              <w:rPr>
                <w:rFonts w:ascii="Arial" w:eastAsia="Wingdings" w:hAnsi="Arial" w:cs="Wingdings"/>
              </w:rPr>
              <w:t xml:space="preserve"> TESE/MESA</w:t>
            </w:r>
          </w:p>
          <w:p w:rsidR="00962A34" w:rsidRPr="00FE7300" w:rsidRDefault="00962A34" w:rsidP="00DC2540">
            <w:pPr>
              <w:tabs>
                <w:tab w:val="left" w:pos="3159"/>
                <w:tab w:val="right" w:leader="dot" w:pos="4859"/>
              </w:tabs>
              <w:spacing w:beforeLines="60" w:afterLines="60" w:line="252" w:lineRule="auto"/>
              <w:rPr>
                <w:rFonts w:ascii="Arial" w:hAnsi="Arial"/>
              </w:rPr>
            </w:pPr>
            <w:r w:rsidRPr="00FE7300">
              <w:rPr>
                <w:rFonts w:ascii="Wingdings" w:eastAsia="Wingdings" w:hAnsi="Wingdings" w:cs="Wingdings"/>
              </w:rPr>
              <w:t></w:t>
            </w:r>
            <w:r w:rsidRPr="00FE7300">
              <w:rPr>
                <w:rFonts w:ascii="Arial" w:eastAsia="Wingdings" w:hAnsi="Arial" w:cs="Wingdings"/>
              </w:rPr>
              <w:t xml:space="preserve"> </w:t>
            </w:r>
            <w:r w:rsidRPr="00FE7300">
              <w:rPr>
                <w:rFonts w:ascii="Arial" w:hAnsi="Arial"/>
              </w:rPr>
              <w:t>dárcovské spermie</w:t>
            </w:r>
          </w:p>
          <w:p w:rsidR="00962A34" w:rsidRPr="00FE7300" w:rsidRDefault="00962A34" w:rsidP="00DC2540">
            <w:pPr>
              <w:tabs>
                <w:tab w:val="left" w:pos="3159"/>
                <w:tab w:val="right" w:leader="dot" w:pos="4859"/>
              </w:tabs>
              <w:spacing w:beforeLines="60" w:afterLines="60" w:line="252" w:lineRule="auto"/>
              <w:rPr>
                <w:rFonts w:ascii="Wingdings" w:eastAsia="Wingdings" w:hAnsi="Wingdings" w:cs="Wingdings"/>
              </w:rPr>
            </w:pPr>
            <w:r w:rsidRPr="00FE7300">
              <w:rPr>
                <w:rFonts w:ascii="Wingdings" w:eastAsia="Wingdings" w:hAnsi="Wingdings" w:cs="Wingdings"/>
              </w:rPr>
              <w:t></w:t>
            </w:r>
            <w:r w:rsidRPr="00FE7300">
              <w:rPr>
                <w:rFonts w:ascii="Arial" w:eastAsia="Wingdings" w:hAnsi="Arial" w:cs="Wingdings"/>
              </w:rPr>
              <w:t xml:space="preserve"> </w:t>
            </w:r>
            <w:r w:rsidRPr="00FE7300">
              <w:rPr>
                <w:rFonts w:ascii="Arial" w:hAnsi="Arial"/>
              </w:rPr>
              <w:t xml:space="preserve">dárcovské </w:t>
            </w:r>
            <w:proofErr w:type="spellStart"/>
            <w:r w:rsidRPr="00FE7300">
              <w:rPr>
                <w:rFonts w:ascii="Arial" w:hAnsi="Arial"/>
              </w:rPr>
              <w:t>oocyty</w:t>
            </w:r>
            <w:proofErr w:type="spellEnd"/>
          </w:p>
          <w:p w:rsidR="00962A34" w:rsidRPr="00FE7300" w:rsidRDefault="00962A34" w:rsidP="00DC2540">
            <w:pPr>
              <w:spacing w:beforeLines="60" w:afterLines="60"/>
              <w:rPr>
                <w:rFonts w:ascii="Arial" w:hAnsi="Arial"/>
              </w:rPr>
            </w:pPr>
            <w:r w:rsidRPr="00FE7300">
              <w:rPr>
                <w:rFonts w:ascii="Wingdings" w:eastAsia="Wingdings" w:hAnsi="Wingdings" w:cs="Wingdings"/>
              </w:rPr>
              <w:t></w:t>
            </w:r>
            <w:r w:rsidRPr="00FE7300">
              <w:rPr>
                <w:rFonts w:ascii="Arial" w:eastAsia="Wingdings" w:hAnsi="Arial" w:cs="Wingdings"/>
              </w:rPr>
              <w:t xml:space="preserve"> </w:t>
            </w:r>
            <w:proofErr w:type="spellStart"/>
            <w:r w:rsidR="00B66CA5" w:rsidRPr="00FE7300">
              <w:rPr>
                <w:rFonts w:ascii="Arial" w:hAnsi="Arial"/>
              </w:rPr>
              <w:t>preimplantační</w:t>
            </w:r>
            <w:proofErr w:type="spellEnd"/>
            <w:r w:rsidR="00B66CA5" w:rsidRPr="00FE7300">
              <w:rPr>
                <w:rFonts w:ascii="Arial" w:hAnsi="Arial"/>
              </w:rPr>
              <w:t xml:space="preserve"> diagnostika</w:t>
            </w:r>
            <w:r w:rsidR="00131CE6">
              <w:rPr>
                <w:rFonts w:ascii="Arial" w:hAnsi="Arial"/>
              </w:rPr>
              <w:t xml:space="preserve"> (P</w:t>
            </w:r>
            <w:r w:rsidR="004B03FF">
              <w:rPr>
                <w:rFonts w:ascii="Arial" w:hAnsi="Arial"/>
              </w:rPr>
              <w:t>G</w:t>
            </w:r>
            <w:r w:rsidR="00131CE6">
              <w:rPr>
                <w:rFonts w:ascii="Arial" w:hAnsi="Arial"/>
              </w:rPr>
              <w:t>T)</w:t>
            </w:r>
          </w:p>
          <w:p w:rsidR="00C11C7B" w:rsidRPr="00FE7300" w:rsidRDefault="00B66CA5" w:rsidP="00DC2540">
            <w:pPr>
              <w:spacing w:beforeLines="60" w:afterLines="60"/>
              <w:rPr>
                <w:rFonts w:ascii="Arial" w:hAnsi="Arial"/>
              </w:rPr>
            </w:pPr>
            <w:r w:rsidRPr="00FE7300">
              <w:rPr>
                <w:rFonts w:ascii="Arial" w:hAnsi="Arial"/>
              </w:rPr>
              <w:t>Upřesnění: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A5" w:rsidRPr="00FE7300" w:rsidRDefault="00B66CA5" w:rsidP="00DC2540">
            <w:pPr>
              <w:spacing w:beforeLines="60" w:afterLines="60"/>
              <w:rPr>
                <w:rFonts w:ascii="Wingdings" w:eastAsia="Wingdings" w:hAnsi="Wingdings" w:cs="Wingdings"/>
              </w:rPr>
            </w:pPr>
          </w:p>
          <w:p w:rsidR="00962A34" w:rsidRDefault="00962A34" w:rsidP="00DC2540">
            <w:pPr>
              <w:spacing w:beforeLines="60" w:afterLines="60"/>
              <w:rPr>
                <w:rFonts w:ascii="Arial" w:hAnsi="Arial" w:cs="Arial"/>
              </w:rPr>
            </w:pPr>
            <w:r w:rsidRPr="00FE7300">
              <w:rPr>
                <w:rFonts w:ascii="Wingdings" w:eastAsia="Wingdings" w:hAnsi="Wingdings" w:cs="Wingdings"/>
              </w:rPr>
              <w:t></w:t>
            </w:r>
            <w:r w:rsidRPr="00FE7300">
              <w:rPr>
                <w:rFonts w:ascii="Arial" w:eastAsia="Wingdings" w:hAnsi="Arial" w:cs="Wingdings"/>
              </w:rPr>
              <w:t xml:space="preserve"> </w:t>
            </w:r>
            <w:r w:rsidRPr="00FE7300">
              <w:rPr>
                <w:rFonts w:ascii="Arial" w:hAnsi="Arial" w:cs="Arial"/>
              </w:rPr>
              <w:t>ICSI</w:t>
            </w:r>
          </w:p>
          <w:p w:rsidR="0072133E" w:rsidRDefault="0072133E" w:rsidP="00DC2540">
            <w:pPr>
              <w:spacing w:beforeLines="60" w:afterLines="60"/>
              <w:rPr>
                <w:rFonts w:ascii="Arial" w:hAnsi="Arial" w:cs="Arial"/>
              </w:rPr>
            </w:pPr>
            <w:r w:rsidRPr="00FE7300">
              <w:rPr>
                <w:rFonts w:ascii="Wingdings" w:eastAsia="Wingdings" w:hAnsi="Wingdings" w:cs="Wingdings"/>
              </w:rPr>
              <w:t></w:t>
            </w:r>
            <w:r w:rsidRPr="00FE7300">
              <w:rPr>
                <w:rFonts w:ascii="Arial" w:eastAsia="Wingdings" w:hAnsi="Arial" w:cs="Wingdings"/>
              </w:rPr>
              <w:t xml:space="preserve"> </w:t>
            </w:r>
            <w:r>
              <w:rPr>
                <w:rFonts w:ascii="Arial" w:hAnsi="Arial" w:cs="Arial"/>
              </w:rPr>
              <w:t>čip pro výběr spermií</w:t>
            </w:r>
          </w:p>
          <w:p w:rsidR="00962A34" w:rsidRPr="00FE7300" w:rsidRDefault="00962A34" w:rsidP="00DC2540">
            <w:pPr>
              <w:spacing w:beforeLines="60" w:afterLines="60"/>
              <w:rPr>
                <w:rFonts w:ascii="Arial" w:hAnsi="Arial" w:cs="Arial"/>
              </w:rPr>
            </w:pPr>
            <w:r w:rsidRPr="00FE7300">
              <w:rPr>
                <w:rFonts w:ascii="Wingdings" w:eastAsia="Wingdings" w:hAnsi="Wingdings" w:cs="Wingdings"/>
              </w:rPr>
              <w:t></w:t>
            </w:r>
            <w:r w:rsidRPr="00FE7300">
              <w:rPr>
                <w:rFonts w:ascii="Arial" w:eastAsia="Wingdings" w:hAnsi="Arial" w:cs="Wingdings"/>
              </w:rPr>
              <w:t xml:space="preserve"> </w:t>
            </w:r>
            <w:r w:rsidRPr="00FE7300">
              <w:rPr>
                <w:rFonts w:ascii="Arial" w:hAnsi="Arial" w:cs="Arial"/>
              </w:rPr>
              <w:t>prodloužená kultivace</w:t>
            </w:r>
          </w:p>
          <w:p w:rsidR="00962A34" w:rsidRPr="00FE7300" w:rsidRDefault="00962A34" w:rsidP="00DC2540">
            <w:pPr>
              <w:spacing w:beforeLines="60" w:afterLines="60"/>
              <w:rPr>
                <w:rFonts w:ascii="Arial" w:hAnsi="Arial" w:cs="Arial"/>
              </w:rPr>
            </w:pPr>
            <w:r w:rsidRPr="00FE7300">
              <w:rPr>
                <w:rFonts w:ascii="Wingdings" w:eastAsia="Wingdings" w:hAnsi="Wingdings" w:cs="Wingdings"/>
              </w:rPr>
              <w:t></w:t>
            </w:r>
            <w:r w:rsidRPr="00FE7300">
              <w:rPr>
                <w:rFonts w:ascii="Arial" w:eastAsia="Wingdings" w:hAnsi="Arial" w:cs="Wingdings"/>
              </w:rPr>
              <w:t xml:space="preserve"> </w:t>
            </w:r>
            <w:r w:rsidRPr="00FE7300">
              <w:rPr>
                <w:rFonts w:ascii="Arial" w:hAnsi="Arial" w:cs="Arial"/>
              </w:rPr>
              <w:t>kryokonzervace embryí</w:t>
            </w:r>
          </w:p>
          <w:p w:rsidR="00687B15" w:rsidRPr="00FE7300" w:rsidRDefault="00687B15" w:rsidP="00DC2540">
            <w:pPr>
              <w:spacing w:beforeLines="60" w:afterLines="60"/>
              <w:rPr>
                <w:rFonts w:ascii="Arial" w:hAnsi="Arial" w:cs="Arial"/>
                <w:b/>
              </w:rPr>
            </w:pPr>
            <w:r w:rsidRPr="00FE7300">
              <w:rPr>
                <w:rFonts w:ascii="Wingdings" w:eastAsia="Wingdings" w:hAnsi="Wingdings" w:cs="Wingdings"/>
              </w:rPr>
              <w:t></w:t>
            </w:r>
            <w:r w:rsidRPr="00FE7300">
              <w:rPr>
                <w:rFonts w:ascii="Arial" w:eastAsia="Wingdings" w:hAnsi="Arial" w:cs="Wingdings"/>
              </w:rPr>
              <w:t xml:space="preserve"> </w:t>
            </w:r>
            <w:r w:rsidR="00C076C8">
              <w:rPr>
                <w:rFonts w:ascii="Arial" w:hAnsi="Arial" w:cs="Arial"/>
              </w:rPr>
              <w:t>jiné</w:t>
            </w:r>
            <w:r w:rsidRPr="00FE7300">
              <w:rPr>
                <w:rFonts w:ascii="Arial" w:hAnsi="Arial" w:cs="Arial"/>
              </w:rPr>
              <w:t xml:space="preserve">: </w:t>
            </w:r>
          </w:p>
        </w:tc>
      </w:tr>
      <w:tr w:rsidR="00962A34" w:rsidRPr="00FE7300" w:rsidTr="00FE7300">
        <w:tc>
          <w:tcPr>
            <w:tcW w:w="9948" w:type="dxa"/>
            <w:gridSpan w:val="2"/>
          </w:tcPr>
          <w:p w:rsidR="00962A34" w:rsidRPr="00FE7300" w:rsidRDefault="00B66CA5" w:rsidP="00DC2540">
            <w:pPr>
              <w:spacing w:beforeLines="60" w:afterLines="60"/>
              <w:rPr>
                <w:rFonts w:ascii="Arial" w:hAnsi="Arial" w:cs="Arial"/>
              </w:rPr>
            </w:pPr>
            <w:r w:rsidRPr="00FE7300">
              <w:rPr>
                <w:rFonts w:ascii="Arial" w:hAnsi="Arial" w:cs="Arial"/>
              </w:rPr>
              <w:t>Plánovaný termín</w:t>
            </w:r>
            <w:r w:rsidR="009F6512" w:rsidRPr="00FE7300">
              <w:rPr>
                <w:rFonts w:ascii="Arial" w:hAnsi="Arial" w:cs="Arial"/>
              </w:rPr>
              <w:t xml:space="preserve"> </w:t>
            </w:r>
            <w:r w:rsidR="00962A34" w:rsidRPr="00FE7300">
              <w:rPr>
                <w:rFonts w:ascii="Arial" w:hAnsi="Arial" w:cs="Arial"/>
              </w:rPr>
              <w:t>OPU:</w:t>
            </w:r>
          </w:p>
        </w:tc>
      </w:tr>
      <w:tr w:rsidR="00962A34" w:rsidRPr="00FE7300" w:rsidTr="00B3199E">
        <w:trPr>
          <w:trHeight w:val="1009"/>
        </w:trPr>
        <w:tc>
          <w:tcPr>
            <w:tcW w:w="9948" w:type="dxa"/>
            <w:gridSpan w:val="2"/>
          </w:tcPr>
          <w:p w:rsidR="005E039A" w:rsidRPr="00FE7300" w:rsidRDefault="00962A34" w:rsidP="00DC2540">
            <w:pPr>
              <w:spacing w:beforeLines="60" w:afterLines="60"/>
              <w:rPr>
                <w:rFonts w:ascii="Arial" w:hAnsi="Arial" w:cs="Arial"/>
                <w:b/>
              </w:rPr>
            </w:pPr>
            <w:r w:rsidRPr="00FE7300">
              <w:rPr>
                <w:rFonts w:ascii="Arial" w:hAnsi="Arial" w:cs="Arial"/>
              </w:rPr>
              <w:t>Poznámky:</w:t>
            </w:r>
          </w:p>
        </w:tc>
      </w:tr>
    </w:tbl>
    <w:p w:rsidR="003152A4" w:rsidRDefault="003152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8"/>
      </w:tblGrid>
      <w:tr w:rsidR="00B65842" w:rsidRPr="00FE7300" w:rsidTr="00FE7300">
        <w:tc>
          <w:tcPr>
            <w:tcW w:w="9948" w:type="dxa"/>
          </w:tcPr>
          <w:p w:rsidR="00B65842" w:rsidRPr="00FE7300" w:rsidRDefault="00B65842" w:rsidP="00DC2540">
            <w:pPr>
              <w:spacing w:beforeLines="60" w:afterLines="60"/>
              <w:rPr>
                <w:rFonts w:ascii="Arial" w:hAnsi="Arial" w:cs="Arial"/>
              </w:rPr>
            </w:pPr>
            <w:r w:rsidRPr="00FE7300">
              <w:rPr>
                <w:rFonts w:ascii="Arial" w:hAnsi="Arial" w:cs="Arial"/>
              </w:rPr>
              <w:t>Indikující lékař</w:t>
            </w:r>
            <w:r w:rsidR="00841FF8" w:rsidRPr="00FE7300">
              <w:rPr>
                <w:rFonts w:ascii="Arial" w:hAnsi="Arial" w:cs="Arial"/>
              </w:rPr>
              <w:t xml:space="preserve"> CRM GPK</w:t>
            </w:r>
            <w:r w:rsidRPr="00FE7300">
              <w:rPr>
                <w:rFonts w:ascii="Arial" w:hAnsi="Arial" w:cs="Arial"/>
              </w:rPr>
              <w:t>:</w:t>
            </w:r>
          </w:p>
        </w:tc>
      </w:tr>
      <w:tr w:rsidR="00B65842" w:rsidRPr="00FE7300" w:rsidTr="00FE7300">
        <w:tc>
          <w:tcPr>
            <w:tcW w:w="9948" w:type="dxa"/>
          </w:tcPr>
          <w:p w:rsidR="00B65842" w:rsidRPr="00FE7300" w:rsidRDefault="00B65842" w:rsidP="00DC2540">
            <w:pPr>
              <w:spacing w:beforeLines="60" w:afterLines="60"/>
              <w:rPr>
                <w:rFonts w:ascii="Arial" w:hAnsi="Arial" w:cs="Arial"/>
              </w:rPr>
            </w:pPr>
            <w:r w:rsidRPr="00FE7300">
              <w:rPr>
                <w:rFonts w:ascii="Arial" w:hAnsi="Arial" w:cs="Arial"/>
              </w:rPr>
              <w:t>Datum:</w:t>
            </w:r>
          </w:p>
        </w:tc>
      </w:tr>
      <w:tr w:rsidR="000B5304" w:rsidRPr="00FE7300" w:rsidTr="000B5304"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04" w:rsidRPr="00FE7300" w:rsidRDefault="0072133E" w:rsidP="00DC2540">
            <w:pPr>
              <w:spacing w:beforeLines="60" w:afterLines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Převzal/a (CRG)</w:t>
            </w:r>
            <w:r w:rsidR="000B5304">
              <w:rPr>
                <w:rFonts w:ascii="Arial" w:hAnsi="Arial" w:cs="Arial"/>
              </w:rPr>
              <w:t>:</w:t>
            </w:r>
          </w:p>
        </w:tc>
      </w:tr>
    </w:tbl>
    <w:p w:rsidR="00B65842" w:rsidRPr="00F61806" w:rsidRDefault="00B65842" w:rsidP="002C61BD">
      <w:pPr>
        <w:spacing w:beforeLines="60" w:afterLines="60"/>
        <w:rPr>
          <w:rFonts w:ascii="Arial" w:hAnsi="Arial" w:cs="Arial"/>
          <w:color w:val="808080"/>
          <w:sz w:val="20"/>
          <w:szCs w:val="20"/>
        </w:rPr>
      </w:pPr>
    </w:p>
    <w:sectPr w:rsidR="00B65842" w:rsidRPr="00F61806" w:rsidSect="00DC2540">
      <w:headerReference w:type="default" r:id="rId7"/>
      <w:footerReference w:type="default" r:id="rId8"/>
      <w:pgSz w:w="11906" w:h="16838" w:code="9"/>
      <w:pgMar w:top="426" w:right="567" w:bottom="295" w:left="1418" w:header="284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6A" w:rsidRDefault="00A66F6A">
      <w:r>
        <w:separator/>
      </w:r>
    </w:p>
  </w:endnote>
  <w:endnote w:type="continuationSeparator" w:id="0">
    <w:p w:rsidR="00A66F6A" w:rsidRDefault="00A6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04" w:rsidRDefault="0056438A" w:rsidP="00C20A38">
    <w:pPr>
      <w:pStyle w:val="Zpat"/>
      <w:tabs>
        <w:tab w:val="clear" w:pos="4536"/>
        <w:tab w:val="clear" w:pos="9072"/>
        <w:tab w:val="right" w:pos="9781"/>
      </w:tabs>
    </w:pPr>
    <w:r>
      <w:rPr>
        <w:color w:val="BFBFBF"/>
      </w:rPr>
      <w:t>IIF</w:t>
    </w:r>
    <w:r w:rsidR="000B5304" w:rsidRPr="005E039A">
      <w:rPr>
        <w:color w:val="BFBFBF"/>
      </w:rPr>
      <w:t>_IND_AR_CRG_</w:t>
    </w:r>
    <w:r>
      <w:rPr>
        <w:color w:val="BFBFBF"/>
      </w:rPr>
      <w:t>06</w:t>
    </w:r>
    <w:r w:rsidR="00131CE6">
      <w:rPr>
        <w:color w:val="BFBFBF"/>
      </w:rPr>
      <w:tab/>
    </w:r>
    <w:r w:rsidR="000B5304" w:rsidRPr="005E039A">
      <w:rPr>
        <w:color w:val="BFBFBF"/>
      </w:rPr>
      <w:t xml:space="preserve">Stránka </w:t>
    </w:r>
    <w:r w:rsidR="002C61BD" w:rsidRPr="005E039A">
      <w:rPr>
        <w:b/>
        <w:color w:val="BFBFBF"/>
      </w:rPr>
      <w:fldChar w:fldCharType="begin"/>
    </w:r>
    <w:r w:rsidR="000B5304" w:rsidRPr="005E039A">
      <w:rPr>
        <w:b/>
        <w:color w:val="BFBFBF"/>
      </w:rPr>
      <w:instrText>PAGE</w:instrText>
    </w:r>
    <w:r w:rsidR="002C61BD" w:rsidRPr="005E039A">
      <w:rPr>
        <w:b/>
        <w:color w:val="BFBFBF"/>
      </w:rPr>
      <w:fldChar w:fldCharType="separate"/>
    </w:r>
    <w:r w:rsidR="00DC2540">
      <w:rPr>
        <w:b/>
        <w:noProof/>
        <w:color w:val="BFBFBF"/>
      </w:rPr>
      <w:t>1</w:t>
    </w:r>
    <w:r w:rsidR="002C61BD" w:rsidRPr="005E039A">
      <w:rPr>
        <w:b/>
        <w:color w:val="BFBFBF"/>
      </w:rPr>
      <w:fldChar w:fldCharType="end"/>
    </w:r>
    <w:r w:rsidR="000B5304" w:rsidRPr="005E039A">
      <w:rPr>
        <w:color w:val="BFBFBF"/>
      </w:rPr>
      <w:t xml:space="preserve"> z </w:t>
    </w:r>
    <w:r w:rsidR="002C61BD" w:rsidRPr="005E039A">
      <w:rPr>
        <w:b/>
        <w:color w:val="BFBFBF"/>
      </w:rPr>
      <w:fldChar w:fldCharType="begin"/>
    </w:r>
    <w:r w:rsidR="000B5304" w:rsidRPr="005E039A">
      <w:rPr>
        <w:b/>
        <w:color w:val="BFBFBF"/>
      </w:rPr>
      <w:instrText>NUMPAGES</w:instrText>
    </w:r>
    <w:r w:rsidR="002C61BD" w:rsidRPr="005E039A">
      <w:rPr>
        <w:b/>
        <w:color w:val="BFBFBF"/>
      </w:rPr>
      <w:fldChar w:fldCharType="separate"/>
    </w:r>
    <w:r w:rsidR="00DC2540">
      <w:rPr>
        <w:b/>
        <w:noProof/>
        <w:color w:val="BFBFBF"/>
      </w:rPr>
      <w:t>1</w:t>
    </w:r>
    <w:r w:rsidR="002C61BD" w:rsidRPr="005E039A">
      <w:rPr>
        <w:b/>
        <w:color w:val="BFBFB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6A" w:rsidRDefault="00A66F6A">
      <w:r>
        <w:separator/>
      </w:r>
    </w:p>
  </w:footnote>
  <w:footnote w:type="continuationSeparator" w:id="0">
    <w:p w:rsidR="00A66F6A" w:rsidRDefault="00A66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9A" w:rsidRPr="00513507" w:rsidRDefault="005E039A" w:rsidP="005E039A">
    <w:pPr>
      <w:pStyle w:val="Zhlav"/>
      <w:jc w:val="center"/>
      <w:rPr>
        <w:rFonts w:ascii="Arial" w:hAnsi="Arial" w:cs="Arial"/>
        <w:sz w:val="20"/>
        <w:szCs w:val="20"/>
      </w:rPr>
    </w:pPr>
    <w:r w:rsidRPr="00513507">
      <w:rPr>
        <w:rFonts w:ascii="Arial" w:hAnsi="Arial" w:cs="Arial"/>
        <w:sz w:val="20"/>
        <w:szCs w:val="20"/>
      </w:rPr>
      <w:t>Ústav biologie a lékař</w:t>
    </w:r>
    <w:r w:rsidR="00B17BB7">
      <w:rPr>
        <w:rFonts w:ascii="Arial" w:hAnsi="Arial" w:cs="Arial"/>
        <w:sz w:val="20"/>
        <w:szCs w:val="20"/>
      </w:rPr>
      <w:t>ské genetiky 2. LF UK a FNM, V ú</w:t>
    </w:r>
    <w:r w:rsidRPr="00513507">
      <w:rPr>
        <w:rFonts w:ascii="Arial" w:hAnsi="Arial" w:cs="Arial"/>
        <w:sz w:val="20"/>
        <w:szCs w:val="20"/>
      </w:rPr>
      <w:t>valu 84</w:t>
    </w:r>
    <w:r w:rsidR="00B17BB7">
      <w:rPr>
        <w:rFonts w:ascii="Arial" w:hAnsi="Arial" w:cs="Arial"/>
        <w:sz w:val="20"/>
        <w:szCs w:val="20"/>
      </w:rPr>
      <w:t>/1</w:t>
    </w:r>
    <w:r w:rsidRPr="00513507">
      <w:rPr>
        <w:rFonts w:ascii="Arial" w:hAnsi="Arial" w:cs="Arial"/>
        <w:sz w:val="20"/>
        <w:szCs w:val="20"/>
      </w:rPr>
      <w:t xml:space="preserve">, Praha 5 – Motol, </w:t>
    </w:r>
    <w:hyperlink r:id="rId1" w:history="1">
      <w:r w:rsidRPr="00513507">
        <w:rPr>
          <w:rStyle w:val="Hypertextovodkaz"/>
          <w:rFonts w:ascii="Arial" w:hAnsi="Arial" w:cs="Arial"/>
          <w:sz w:val="20"/>
          <w:szCs w:val="20"/>
        </w:rPr>
        <w:t>www.fnmotol.cz/ublg</w:t>
      </w:r>
    </w:hyperlink>
  </w:p>
  <w:p w:rsidR="00846F33" w:rsidRPr="005E039A" w:rsidRDefault="00846F33" w:rsidP="005E039A">
    <w:pPr>
      <w:pStyle w:val="Zhlav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34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A35"/>
    <w:rsid w:val="000229DB"/>
    <w:rsid w:val="000341A7"/>
    <w:rsid w:val="00034CEF"/>
    <w:rsid w:val="000B5304"/>
    <w:rsid w:val="000D392B"/>
    <w:rsid w:val="000F39EE"/>
    <w:rsid w:val="000F40DF"/>
    <w:rsid w:val="00131CE6"/>
    <w:rsid w:val="001333E3"/>
    <w:rsid w:val="001579EB"/>
    <w:rsid w:val="00165395"/>
    <w:rsid w:val="00180E0E"/>
    <w:rsid w:val="001C45DD"/>
    <w:rsid w:val="0024691C"/>
    <w:rsid w:val="002C5968"/>
    <w:rsid w:val="002C61BD"/>
    <w:rsid w:val="002E6A35"/>
    <w:rsid w:val="00304373"/>
    <w:rsid w:val="003152A4"/>
    <w:rsid w:val="003527C9"/>
    <w:rsid w:val="00384701"/>
    <w:rsid w:val="003D0508"/>
    <w:rsid w:val="0044580A"/>
    <w:rsid w:val="004775ED"/>
    <w:rsid w:val="00483E10"/>
    <w:rsid w:val="004B03FF"/>
    <w:rsid w:val="004C58C7"/>
    <w:rsid w:val="004E2A03"/>
    <w:rsid w:val="004F1CB9"/>
    <w:rsid w:val="00501969"/>
    <w:rsid w:val="0056438A"/>
    <w:rsid w:val="005A05F0"/>
    <w:rsid w:val="005A3CA7"/>
    <w:rsid w:val="005B250E"/>
    <w:rsid w:val="005E039A"/>
    <w:rsid w:val="00641890"/>
    <w:rsid w:val="00674BE3"/>
    <w:rsid w:val="006753A7"/>
    <w:rsid w:val="00687B15"/>
    <w:rsid w:val="006B6CA7"/>
    <w:rsid w:val="00704F97"/>
    <w:rsid w:val="00711A69"/>
    <w:rsid w:val="0072133E"/>
    <w:rsid w:val="00735BE5"/>
    <w:rsid w:val="007A12F4"/>
    <w:rsid w:val="007B4D63"/>
    <w:rsid w:val="007E1399"/>
    <w:rsid w:val="00834896"/>
    <w:rsid w:val="00836D7E"/>
    <w:rsid w:val="00841FF8"/>
    <w:rsid w:val="00846F33"/>
    <w:rsid w:val="008C35D0"/>
    <w:rsid w:val="008E18AC"/>
    <w:rsid w:val="0092372B"/>
    <w:rsid w:val="00962A34"/>
    <w:rsid w:val="00964FD6"/>
    <w:rsid w:val="00967224"/>
    <w:rsid w:val="0097154E"/>
    <w:rsid w:val="009A1079"/>
    <w:rsid w:val="009B1ECA"/>
    <w:rsid w:val="009F6512"/>
    <w:rsid w:val="00A66F6A"/>
    <w:rsid w:val="00A857AB"/>
    <w:rsid w:val="00B00D93"/>
    <w:rsid w:val="00B04993"/>
    <w:rsid w:val="00B17BB7"/>
    <w:rsid w:val="00B17E44"/>
    <w:rsid w:val="00B3199E"/>
    <w:rsid w:val="00B330A3"/>
    <w:rsid w:val="00B6051D"/>
    <w:rsid w:val="00B65842"/>
    <w:rsid w:val="00B66CA5"/>
    <w:rsid w:val="00BC1FDF"/>
    <w:rsid w:val="00BC3D2E"/>
    <w:rsid w:val="00BD1607"/>
    <w:rsid w:val="00C076C8"/>
    <w:rsid w:val="00C11C7B"/>
    <w:rsid w:val="00C20A38"/>
    <w:rsid w:val="00C744D0"/>
    <w:rsid w:val="00C74AAA"/>
    <w:rsid w:val="00C86EB1"/>
    <w:rsid w:val="00D012F3"/>
    <w:rsid w:val="00D12E2A"/>
    <w:rsid w:val="00DC2540"/>
    <w:rsid w:val="00DF446D"/>
    <w:rsid w:val="00E076C9"/>
    <w:rsid w:val="00E31B2D"/>
    <w:rsid w:val="00E444DB"/>
    <w:rsid w:val="00E46678"/>
    <w:rsid w:val="00E51101"/>
    <w:rsid w:val="00EF2F53"/>
    <w:rsid w:val="00F1017F"/>
    <w:rsid w:val="00F31A20"/>
    <w:rsid w:val="00F61806"/>
    <w:rsid w:val="00FA1F1F"/>
    <w:rsid w:val="00FA5168"/>
    <w:rsid w:val="00FD0A0E"/>
    <w:rsid w:val="00FE7300"/>
    <w:rsid w:val="00FF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22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autoRedefine/>
    <w:rsid w:val="00E46678"/>
    <w:pPr>
      <w:spacing w:line="360" w:lineRule="auto"/>
      <w:jc w:val="both"/>
    </w:pPr>
    <w:rPr>
      <w:sz w:val="22"/>
    </w:rPr>
  </w:style>
  <w:style w:type="paragraph" w:customStyle="1" w:styleId="Text-nadpis">
    <w:name w:val="Text-nadpis"/>
    <w:basedOn w:val="Text"/>
    <w:rsid w:val="00674BE3"/>
    <w:pPr>
      <w:spacing w:before="120"/>
    </w:pPr>
    <w:rPr>
      <w:b/>
    </w:rPr>
  </w:style>
  <w:style w:type="table" w:styleId="Mkatabulky">
    <w:name w:val="Table Grid"/>
    <w:basedOn w:val="Normlntabulka"/>
    <w:rsid w:val="002E6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0341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836D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618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6180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46F33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0B530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E03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motol.cz/ubl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8FF45-B867-4029-848D-BCAC90C3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Indikace k vyšetření a zpracování spermatu</vt:lpstr>
    </vt:vector>
  </TitlesOfParts>
  <Company>FNM</Company>
  <LinksUpToDate>false</LinksUpToDate>
  <CharactersWithSpaces>733</CharactersWithSpaces>
  <SharedDoc>false</SharedDoc>
  <HLinks>
    <vt:vector size="6" baseType="variant">
      <vt:variant>
        <vt:i4>7405683</vt:i4>
      </vt:variant>
      <vt:variant>
        <vt:i4>0</vt:i4>
      </vt:variant>
      <vt:variant>
        <vt:i4>0</vt:i4>
      </vt:variant>
      <vt:variant>
        <vt:i4>5</vt:i4>
      </vt:variant>
      <vt:variant>
        <vt:lpwstr>http://www.fnmotol.cz/ublg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Indikace k vyšetření a zpracování spermatu</dc:title>
  <dc:creator>JD</dc:creator>
  <cp:lastModifiedBy>stribna54386</cp:lastModifiedBy>
  <cp:revision>7</cp:revision>
  <cp:lastPrinted>2022-02-17T14:02:00Z</cp:lastPrinted>
  <dcterms:created xsi:type="dcterms:W3CDTF">2022-02-14T14:46:00Z</dcterms:created>
  <dcterms:modified xsi:type="dcterms:W3CDTF">2022-02-17T14:03:00Z</dcterms:modified>
</cp:coreProperties>
</file>