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95" w:rsidRDefault="00814F95" w:rsidP="00A7134B">
      <w:pPr>
        <w:pStyle w:val="Nadpisyproplohy"/>
      </w:pPr>
      <w:r>
        <w:t xml:space="preserve">SMLOUVA </w:t>
      </w:r>
    </w:p>
    <w:p w:rsidR="00814F95" w:rsidRDefault="00814F95" w:rsidP="00A7134B">
      <w:pPr>
        <w:pStyle w:val="Nadpisyproplohy"/>
      </w:pPr>
      <w:r>
        <w:t>O KLINICKÉM HODNOCENÍ</w:t>
      </w:r>
    </w:p>
    <w:p w:rsidR="00814F95" w:rsidRDefault="00814F95" w:rsidP="00814F95"/>
    <w:p w:rsidR="00814F95" w:rsidRDefault="00814F95" w:rsidP="00987B62">
      <w:pPr>
        <w:pStyle w:val="Textysmlouvy"/>
      </w:pPr>
      <w:proofErr w:type="gramStart"/>
      <w:r>
        <w:t>Mezi</w:t>
      </w:r>
      <w:proofErr w:type="gramEnd"/>
    </w:p>
    <w:p w:rsidR="00814F95" w:rsidRDefault="00814F95" w:rsidP="00987B62">
      <w:pPr>
        <w:pStyle w:val="Textysmlouvy"/>
      </w:pPr>
    </w:p>
    <w:p w:rsidR="00814F95" w:rsidRPr="00987B62" w:rsidRDefault="00814F95" w:rsidP="00987B62">
      <w:pPr>
        <w:pStyle w:val="Textysmlouvy"/>
        <w:rPr>
          <w:b/>
          <w:i/>
        </w:rPr>
      </w:pPr>
      <w:r w:rsidRPr="00987B62">
        <w:rPr>
          <w:b/>
          <w:i/>
          <w:highlight w:val="yellow"/>
        </w:rPr>
        <w:t>[vložte firmu zadavatele]</w:t>
      </w:r>
    </w:p>
    <w:p w:rsidR="00814F95" w:rsidRDefault="00814F95" w:rsidP="00987B62">
      <w:pPr>
        <w:pStyle w:val="Textysmlouvy"/>
      </w:pPr>
      <w:r>
        <w:t xml:space="preserve">se sídlem: </w:t>
      </w:r>
      <w:r w:rsidRPr="00750FAF">
        <w:rPr>
          <w:i/>
          <w:highlight w:val="yellow"/>
        </w:rPr>
        <w:t>[vložte sídlo]</w:t>
      </w:r>
    </w:p>
    <w:p w:rsidR="00814F95" w:rsidRDefault="00814F95" w:rsidP="00987B62">
      <w:pPr>
        <w:pStyle w:val="Textysmlouvy"/>
      </w:pPr>
      <w:r>
        <w:t xml:space="preserve">IČO: </w:t>
      </w:r>
      <w:r w:rsidRPr="00750FAF">
        <w:rPr>
          <w:i/>
          <w:highlight w:val="yellow"/>
        </w:rPr>
        <w:t>[vložte]</w:t>
      </w:r>
    </w:p>
    <w:p w:rsidR="00814F95" w:rsidRDefault="00814F95" w:rsidP="00987B62">
      <w:pPr>
        <w:pStyle w:val="Textysmlouvy"/>
      </w:pPr>
      <w:r>
        <w:t xml:space="preserve">DIČ: </w:t>
      </w:r>
      <w:r w:rsidRPr="00750FAF">
        <w:rPr>
          <w:i/>
          <w:highlight w:val="yellow"/>
        </w:rPr>
        <w:t>[vložte]</w:t>
      </w:r>
    </w:p>
    <w:p w:rsidR="00814F95" w:rsidRDefault="00814F95" w:rsidP="00987B62">
      <w:pPr>
        <w:pStyle w:val="Textysmlouvy"/>
      </w:pPr>
      <w:r>
        <w:t>Zapsaná v obchodním rejstříku vedeném [vložte], oddíl [vložte], vložka</w:t>
      </w:r>
      <w:r w:rsidR="00750FAF">
        <w:t xml:space="preserve"> </w:t>
      </w:r>
      <w:r w:rsidR="00750FAF" w:rsidRPr="00750FAF">
        <w:rPr>
          <w:i/>
          <w:highlight w:val="yellow"/>
        </w:rPr>
        <w:t>[vložte]</w:t>
      </w:r>
    </w:p>
    <w:p w:rsidR="00814F95" w:rsidRDefault="00814F95" w:rsidP="00987B62">
      <w:pPr>
        <w:pStyle w:val="Textysmlouvy"/>
      </w:pPr>
      <w:r>
        <w:t xml:space="preserve">zastoupen: </w:t>
      </w:r>
      <w:r w:rsidRPr="00750FAF">
        <w:rPr>
          <w:i/>
          <w:highlight w:val="yellow"/>
        </w:rPr>
        <w:t>[vložte jméno fyzické či právnické osoby – CRO, která zastupuje zadavatele]</w:t>
      </w:r>
    </w:p>
    <w:p w:rsidR="00814F95" w:rsidRDefault="00814F95" w:rsidP="00987B62">
      <w:pPr>
        <w:pStyle w:val="Textysmlouvy"/>
      </w:pPr>
    </w:p>
    <w:p w:rsidR="00814F95" w:rsidRDefault="00814F95" w:rsidP="00987B62">
      <w:pPr>
        <w:pStyle w:val="Textysmlouvy"/>
      </w:pPr>
      <w:r>
        <w:t>(dále jen „</w:t>
      </w:r>
      <w:r w:rsidRPr="00750FAF">
        <w:rPr>
          <w:b/>
        </w:rPr>
        <w:t>Zadavatel</w:t>
      </w:r>
      <w:r>
        <w:t>“)</w:t>
      </w:r>
    </w:p>
    <w:p w:rsidR="00814F95" w:rsidRDefault="00814F95" w:rsidP="00987B62">
      <w:pPr>
        <w:pStyle w:val="Textysmlouvy"/>
      </w:pPr>
    </w:p>
    <w:p w:rsidR="00814F95" w:rsidRPr="00750FAF" w:rsidRDefault="00814F95" w:rsidP="00987B62">
      <w:pPr>
        <w:pStyle w:val="Textysmlouvy"/>
        <w:rPr>
          <w:b/>
        </w:rPr>
      </w:pPr>
      <w:r w:rsidRPr="00750FAF">
        <w:rPr>
          <w:b/>
        </w:rPr>
        <w:t>A</w:t>
      </w:r>
    </w:p>
    <w:p w:rsidR="00814F95" w:rsidRDefault="00814F95" w:rsidP="00987B62">
      <w:pPr>
        <w:pStyle w:val="Textysmlouvy"/>
      </w:pPr>
    </w:p>
    <w:p w:rsidR="00814F95" w:rsidRPr="00750FAF" w:rsidRDefault="00814F95" w:rsidP="00987B62">
      <w:pPr>
        <w:pStyle w:val="Textysmlouvy"/>
        <w:rPr>
          <w:b/>
        </w:rPr>
      </w:pPr>
      <w:r w:rsidRPr="00750FAF">
        <w:rPr>
          <w:b/>
        </w:rPr>
        <w:t xml:space="preserve">Fakultní nemocnice v Motole  </w:t>
      </w:r>
    </w:p>
    <w:p w:rsidR="00814F95" w:rsidRDefault="00814F95" w:rsidP="00987B62">
      <w:pPr>
        <w:pStyle w:val="Textysmlouvy"/>
      </w:pPr>
      <w:r>
        <w:t xml:space="preserve">se sídlem: V Úvalu 84, 150 06 Praha 5   </w:t>
      </w:r>
    </w:p>
    <w:p w:rsidR="00814F95" w:rsidRDefault="00814F95" w:rsidP="00987B62">
      <w:pPr>
        <w:pStyle w:val="Textysmlouvy"/>
      </w:pPr>
      <w:r>
        <w:t>IČO: 00064203</w:t>
      </w:r>
    </w:p>
    <w:p w:rsidR="00814F95" w:rsidRDefault="00814F95" w:rsidP="00987B62">
      <w:pPr>
        <w:pStyle w:val="Textysmlouvy"/>
      </w:pPr>
      <w:r>
        <w:t>DIČ: CZ00064203</w:t>
      </w:r>
    </w:p>
    <w:p w:rsidR="00814F95" w:rsidRDefault="00814F95" w:rsidP="00987B62">
      <w:pPr>
        <w:pStyle w:val="Textysmlouvy"/>
      </w:pPr>
      <w:r>
        <w:t xml:space="preserve">zřízená rozhodnutím ministra zdravotnictví České republiky ze dne </w:t>
      </w:r>
      <w:proofErr w:type="gramStart"/>
      <w:r>
        <w:t>25.11.1990</w:t>
      </w:r>
      <w:proofErr w:type="gramEnd"/>
    </w:p>
    <w:p w:rsidR="00814F95" w:rsidRDefault="00814F95" w:rsidP="00987B62">
      <w:pPr>
        <w:pStyle w:val="Textysmlouvy"/>
      </w:pPr>
      <w:r>
        <w:t>zastoupen: MUDr. Martinem Holcátem, MBA, na základě pověření</w:t>
      </w:r>
    </w:p>
    <w:p w:rsidR="00814F95" w:rsidRDefault="00814F95" w:rsidP="00987B62">
      <w:pPr>
        <w:pStyle w:val="Textysmlouvy"/>
      </w:pPr>
      <w:r>
        <w:t xml:space="preserve"> </w:t>
      </w:r>
    </w:p>
    <w:p w:rsidR="00814F95" w:rsidRDefault="00814F95" w:rsidP="00987B62">
      <w:pPr>
        <w:pStyle w:val="Textysmlouvy"/>
      </w:pPr>
      <w:r>
        <w:t xml:space="preserve">(dále jen „ </w:t>
      </w:r>
      <w:r w:rsidRPr="00750FAF">
        <w:rPr>
          <w:b/>
        </w:rPr>
        <w:t>Poskytovatel</w:t>
      </w:r>
      <w:r>
        <w:t>“)</w:t>
      </w:r>
    </w:p>
    <w:p w:rsidR="00814F95" w:rsidRDefault="00814F95" w:rsidP="00987B62">
      <w:pPr>
        <w:pStyle w:val="Textysmlouvy"/>
      </w:pPr>
    </w:p>
    <w:p w:rsidR="00814F95" w:rsidRPr="00750FAF" w:rsidRDefault="00814F95" w:rsidP="00987B62">
      <w:pPr>
        <w:pStyle w:val="Textysmlouvy"/>
        <w:rPr>
          <w:b/>
        </w:rPr>
      </w:pPr>
      <w:r w:rsidRPr="00750FAF">
        <w:rPr>
          <w:b/>
        </w:rPr>
        <w:t>A</w:t>
      </w:r>
    </w:p>
    <w:p w:rsidR="00814F95" w:rsidRDefault="00814F95" w:rsidP="00987B62">
      <w:pPr>
        <w:pStyle w:val="Textysmlouvy"/>
      </w:pPr>
    </w:p>
    <w:p w:rsidR="00814F95" w:rsidRPr="00750FAF" w:rsidRDefault="00814F95" w:rsidP="00987B62">
      <w:pPr>
        <w:pStyle w:val="Textysmlouvy"/>
        <w:rPr>
          <w:b/>
        </w:rPr>
      </w:pPr>
      <w:r w:rsidRPr="00750FAF">
        <w:rPr>
          <w:b/>
        </w:rPr>
        <w:t xml:space="preserve">MUDr. </w:t>
      </w:r>
      <w:r w:rsidR="00750FAF" w:rsidRPr="00750FAF">
        <w:rPr>
          <w:b/>
          <w:i/>
          <w:highlight w:val="yellow"/>
        </w:rPr>
        <w:t>[vložte]</w:t>
      </w:r>
    </w:p>
    <w:p w:rsidR="00814F95" w:rsidRDefault="00814F95" w:rsidP="00987B62">
      <w:pPr>
        <w:pStyle w:val="Textysmlouvy"/>
      </w:pPr>
      <w:r>
        <w:t xml:space="preserve">Adresa:/IČO: </w:t>
      </w:r>
      <w:r w:rsidR="00750FAF" w:rsidRPr="00750FAF">
        <w:rPr>
          <w:i/>
          <w:highlight w:val="yellow"/>
        </w:rPr>
        <w:t>[vložte]</w:t>
      </w:r>
    </w:p>
    <w:p w:rsidR="00814F95" w:rsidRDefault="00814F95" w:rsidP="00987B62">
      <w:pPr>
        <w:pStyle w:val="Textysmlouvy"/>
      </w:pPr>
    </w:p>
    <w:p w:rsidR="00814F95" w:rsidRDefault="00814F95" w:rsidP="00987B62">
      <w:pPr>
        <w:pStyle w:val="Textysmlouvy"/>
      </w:pPr>
      <w:r>
        <w:t>(dále jen „</w:t>
      </w:r>
      <w:r w:rsidRPr="00750FAF">
        <w:rPr>
          <w:b/>
        </w:rPr>
        <w:t>Hlavní zkoušející</w:t>
      </w:r>
      <w:r>
        <w:t>”)</w:t>
      </w:r>
    </w:p>
    <w:p w:rsidR="00814F95" w:rsidRDefault="00814F95" w:rsidP="00987B62">
      <w:pPr>
        <w:pStyle w:val="Textysmlouvy"/>
      </w:pPr>
    </w:p>
    <w:p w:rsidR="00814F95" w:rsidRDefault="00814F95" w:rsidP="00987B62">
      <w:pPr>
        <w:pStyle w:val="Textysmlouvy"/>
      </w:pPr>
      <w:r>
        <w:t>(Poskytovatel a Hlavní zkoušející dále společně označováni jako „</w:t>
      </w:r>
      <w:r w:rsidRPr="00750FAF">
        <w:rPr>
          <w:b/>
        </w:rPr>
        <w:t>Smluvní partneři</w:t>
      </w:r>
      <w:r>
        <w:t>”)</w:t>
      </w:r>
    </w:p>
    <w:p w:rsidR="00814F95" w:rsidRDefault="00814F95" w:rsidP="00987B62">
      <w:pPr>
        <w:pStyle w:val="Textysmlouvy"/>
      </w:pPr>
    </w:p>
    <w:p w:rsidR="00814F95" w:rsidRDefault="00814F95" w:rsidP="00987B62">
      <w:pPr>
        <w:pStyle w:val="Textysmlouvy"/>
      </w:pPr>
      <w:r>
        <w:t>uzavřená podle ustanovení § 1746 odst. 2 zákona č. 89/2012 Sb., občanský zákoník, ve znění pozdějších předpisů (dále jen „</w:t>
      </w:r>
      <w:r w:rsidRPr="00580731">
        <w:rPr>
          <w:b/>
        </w:rPr>
        <w:t>občanský zákoník</w:t>
      </w:r>
      <w:r>
        <w:t>“), (dále jen „</w:t>
      </w:r>
      <w:r w:rsidRPr="00580731">
        <w:rPr>
          <w:b/>
        </w:rPr>
        <w:t>Smlouva</w:t>
      </w:r>
      <w:r>
        <w:t>“):</w:t>
      </w:r>
    </w:p>
    <w:p w:rsidR="00814F95" w:rsidRDefault="00814F95" w:rsidP="00814F95"/>
    <w:p w:rsidR="00814F95" w:rsidRDefault="00814F95" w:rsidP="00A7134B">
      <w:pPr>
        <w:pStyle w:val="Nadpisyproplohy"/>
      </w:pPr>
      <w:r>
        <w:t>Preambule</w:t>
      </w:r>
    </w:p>
    <w:p w:rsidR="00814F95" w:rsidRDefault="00814F95" w:rsidP="00580731">
      <w:pPr>
        <w:pStyle w:val="Textysmlouvy"/>
      </w:pPr>
      <w:r w:rsidRPr="00580731">
        <w:rPr>
          <w:b/>
        </w:rPr>
        <w:t>VZHLEDEM K TOMU, ŽE Zadavatel</w:t>
      </w:r>
      <w:r>
        <w:t xml:space="preserve"> požádal </w:t>
      </w:r>
      <w:r w:rsidRPr="00580731">
        <w:rPr>
          <w:b/>
        </w:rPr>
        <w:t>Smluvní partnery</w:t>
      </w:r>
      <w:r>
        <w:t xml:space="preserve">, aby provedli klinické hodnocení </w:t>
      </w:r>
      <w:r w:rsidR="00953E89">
        <w:br/>
      </w:r>
      <w:r>
        <w:t xml:space="preserve">s hodnoceným léčivým přípravkem </w:t>
      </w:r>
      <w:r w:rsidRPr="00580731">
        <w:rPr>
          <w:i/>
          <w:highlight w:val="yellow"/>
        </w:rPr>
        <w:t>[vložte název hodnoceného léčivého přípravku]</w:t>
      </w:r>
      <w:r>
        <w:t xml:space="preserve"> (dále jen „</w:t>
      </w:r>
      <w:r w:rsidRPr="00580731">
        <w:rPr>
          <w:b/>
        </w:rPr>
        <w:t>Hodnocený lék</w:t>
      </w:r>
      <w:r>
        <w:t xml:space="preserve">“) s názvem </w:t>
      </w:r>
      <w:r w:rsidRPr="00580731">
        <w:rPr>
          <w:i/>
          <w:highlight w:val="yellow"/>
        </w:rPr>
        <w:t>[vložte název studie]</w:t>
      </w:r>
      <w:r>
        <w:t xml:space="preserve"> s číslem </w:t>
      </w:r>
      <w:r w:rsidRPr="00580731">
        <w:rPr>
          <w:i/>
          <w:highlight w:val="yellow"/>
        </w:rPr>
        <w:t>[vložte číslo studie]</w:t>
      </w:r>
      <w:r>
        <w:t xml:space="preserve"> (dále jen „</w:t>
      </w:r>
      <w:r w:rsidRPr="00580731">
        <w:rPr>
          <w:b/>
        </w:rPr>
        <w:t>Studie</w:t>
      </w:r>
      <w:r>
        <w:t>“), které je blíže popsáno v protokolu č. [vložte číslo protokolu], který bude Smluvním partnerům předán Zadavatelem a který může být čas od času Zadavatelem jednostranně doplňován (dále jen jako „</w:t>
      </w:r>
      <w:r w:rsidRPr="00A7134B">
        <w:rPr>
          <w:b/>
        </w:rPr>
        <w:t>Protokol</w:t>
      </w:r>
      <w:r>
        <w:t>“).</w:t>
      </w:r>
    </w:p>
    <w:p w:rsidR="00814F95" w:rsidRDefault="00814F95" w:rsidP="00580731">
      <w:pPr>
        <w:pStyle w:val="Textysmlouvy"/>
      </w:pPr>
    </w:p>
    <w:p w:rsidR="00814F95" w:rsidRDefault="00814F95" w:rsidP="00580731">
      <w:pPr>
        <w:pStyle w:val="Textysmlouvy"/>
      </w:pPr>
      <w:r w:rsidRPr="00A7134B">
        <w:rPr>
          <w:b/>
        </w:rPr>
        <w:t>PROTO</w:t>
      </w:r>
      <w:r>
        <w:t xml:space="preserve"> se smluvní strany (dále jen „</w:t>
      </w:r>
      <w:r w:rsidRPr="00A7134B">
        <w:rPr>
          <w:b/>
        </w:rPr>
        <w:t>strany</w:t>
      </w:r>
      <w:r>
        <w:t>“ nebo „</w:t>
      </w:r>
      <w:r w:rsidRPr="00A7134B">
        <w:rPr>
          <w:b/>
        </w:rPr>
        <w:t>smluvní strany</w:t>
      </w:r>
      <w:r>
        <w:t>“) dohodly následovně:</w:t>
      </w:r>
    </w:p>
    <w:p w:rsidR="00814F95" w:rsidRDefault="00814F95" w:rsidP="00814F95"/>
    <w:p w:rsidR="00814F95" w:rsidRDefault="00814F95" w:rsidP="00DC68AA">
      <w:pPr>
        <w:pStyle w:val="Nadpisyodstavc"/>
        <w:keepNext/>
      </w:pPr>
      <w:r>
        <w:t>Předmět Smlouvy</w:t>
      </w:r>
    </w:p>
    <w:p w:rsidR="00814F95" w:rsidRDefault="00814F95" w:rsidP="00953E89">
      <w:pPr>
        <w:pStyle w:val="lnek"/>
        <w:numPr>
          <w:ilvl w:val="0"/>
          <w:numId w:val="0"/>
        </w:numPr>
      </w:pPr>
      <w:r>
        <w:t xml:space="preserve">Předmětem této Smlouvy je provedení Studie na pracovišti Poskytovatele a rozdělení povinností souvisejících se Studií mezi Zadavatele a Smluvní partnery. Předmětem této Smlouvy jsou závazky Smluvních partnerů k provedení Studie za podmínek sjednaných v této Smlouvě a závazek </w:t>
      </w:r>
      <w:r>
        <w:lastRenderedPageBreak/>
        <w:t>Zadavatele k úhradě odměny za řádné provedení Studie. Jakékoli odchylky od Protokolu a dodatky k Protokolu, včetně avšak nejen jakéhokoli vyšetřování nebo hodnocení doplňujících klinických či laboratorních parametrů, vyžadují předchozí písemný souhlas Zadavatele.</w:t>
      </w:r>
    </w:p>
    <w:p w:rsidR="00A10E71" w:rsidRDefault="00A10E71" w:rsidP="00953E89">
      <w:pPr>
        <w:pStyle w:val="lnek"/>
        <w:numPr>
          <w:ilvl w:val="0"/>
          <w:numId w:val="0"/>
        </w:numPr>
        <w:ind w:left="567"/>
      </w:pPr>
    </w:p>
    <w:p w:rsidR="00814F95" w:rsidRDefault="00814F95" w:rsidP="00DC68AA">
      <w:pPr>
        <w:pStyle w:val="Nadpisyodstavc"/>
        <w:keepNext/>
      </w:pPr>
      <w:r>
        <w:t>Povinnosti Smluvních partnerů</w:t>
      </w:r>
    </w:p>
    <w:p w:rsidR="00814F95" w:rsidRDefault="00814F95" w:rsidP="00953E89">
      <w:pPr>
        <w:pStyle w:val="lnek"/>
      </w:pPr>
      <w:r>
        <w:t xml:space="preserve">Smluvní partneři se zavazují provést a zdokumentovat Studii hospodárně a s náležitou odbornou péčí v přísném souladu s (a) Protokolem; a (b) podmínkami této Smlouvy; a (c) etickými zásadami Helsinské deklarace; a (d) Harmonizovaným Třístranným </w:t>
      </w:r>
      <w:proofErr w:type="spellStart"/>
      <w:r>
        <w:t>Guideline</w:t>
      </w:r>
      <w:proofErr w:type="spellEnd"/>
      <w:r>
        <w:t xml:space="preserve"> ICH pro správnou klinickou praxi včetně jeho následných změn a obecně přijímanými standardy správné klinické praxe; a (e) všemi příslušnými právními předpisy; a (f) veškerými příkazy a směrnicemi regulačních autorit. Poskytovatel se zavazuje poskytnout odpovídající zdroje a vybavení k provádění Studie.</w:t>
      </w:r>
    </w:p>
    <w:p w:rsidR="00814F95" w:rsidRDefault="00814F95" w:rsidP="00953E89">
      <w:pPr>
        <w:pStyle w:val="lnek"/>
      </w:pPr>
      <w:r>
        <w:tab/>
        <w:t xml:space="preserve">Studie bude na pracovišti Poskytovatele prováděna pod dohledem Hlavního zkoušejícího, který je odpovědný za její řádný průběh. </w:t>
      </w:r>
    </w:p>
    <w:p w:rsidR="00814F95" w:rsidRDefault="00814F95" w:rsidP="00953E89">
      <w:pPr>
        <w:pStyle w:val="lnek"/>
      </w:pPr>
      <w:r>
        <w:t>Poskytovatel se zavazuje umožnit a Hlavní zkoušející se zavazuje zajistit, aby Zkoušející a ostatní osoby zahrnuté do provádění Studie (dále jen „</w:t>
      </w:r>
      <w:r w:rsidRPr="00700923">
        <w:rPr>
          <w:b/>
        </w:rPr>
        <w:t>Členové studijního týmu</w:t>
      </w:r>
      <w:r>
        <w:t xml:space="preserve">“) jednali v souladu </w:t>
      </w:r>
      <w:r w:rsidR="00953E89">
        <w:br/>
      </w:r>
      <w:r>
        <w:t>s podmínkami této Smlouvy.  Poskytovatel se prostřednictvím Hlavního zkoušejícího zavazuje zajistit, že původní i noví Členové studijního týmu jsou řádně proškoleni, kvalifikováni a vzděláni, obzvlášť že se zúčastňují všech školících setkání o Studii, včetně školení na správnou klinickou praxi. Členové studijního týmu a Hlavní zkoušející se budou účastnit školení, které v souvislosti se Studií pro tyto osoby Zadavatel zorganizuje a Poskytovatel je povinen takovou účast umožnit. Zadavatel nahradí přiměřené cestovní a ubytovací náklady související se vzděláváním podle tohoto článku, bude-li to třeba, ale za účast na takovém vzdělávání nenáleží účastníkům ani nikomu jinému žádná odměna.</w:t>
      </w:r>
    </w:p>
    <w:p w:rsidR="00814F95" w:rsidRDefault="00814F95" w:rsidP="00953E89">
      <w:pPr>
        <w:pStyle w:val="lnek"/>
      </w:pPr>
      <w:r>
        <w:t xml:space="preserve">Každé smluvní zajištění kterékoli z povinností Poskytovatele na základě této Smlouvy třetí stranou vyžaduje předchozí písemný souhlas Zadavatele. Udělení takového souhlasu je na výlučném rozhodnutí Zadavatele. </w:t>
      </w:r>
    </w:p>
    <w:p w:rsidR="00814F95" w:rsidRDefault="00814F95" w:rsidP="00953E89">
      <w:pPr>
        <w:pStyle w:val="lnek"/>
      </w:pPr>
      <w:r>
        <w:t xml:space="preserve">Smluvní partneři se zavazují vynaložit veškeré úsilí k zařazení subjektů hodnocení do Studie </w:t>
      </w:r>
      <w:r w:rsidR="00953E89">
        <w:br/>
      </w:r>
      <w:r>
        <w:t>v souladu s požadavky na zařazování a lhůtami stanovenými v Protokolu. Současné lhůty vztahující se k provádění Studie jsou následující:</w:t>
      </w:r>
    </w:p>
    <w:p w:rsidR="00814F95" w:rsidRDefault="00814F95" w:rsidP="00953E89">
      <w:pPr>
        <w:pStyle w:val="lnek"/>
      </w:pPr>
      <w:r>
        <w:t xml:space="preserve">Předpokládaný začátek náboru subjektů hodnocení je </w:t>
      </w:r>
      <w:r w:rsidRPr="003D64B7">
        <w:rPr>
          <w:i/>
          <w:highlight w:val="yellow"/>
        </w:rPr>
        <w:t>[vložte datum]</w:t>
      </w:r>
      <w:r>
        <w:t xml:space="preserve"> a předpokládané ukončení </w:t>
      </w:r>
      <w:r w:rsidRPr="003D64B7">
        <w:rPr>
          <w:i/>
          <w:highlight w:val="yellow"/>
        </w:rPr>
        <w:t>[vložte datum]</w:t>
      </w:r>
      <w:r>
        <w:t xml:space="preserve">. Nábor subjektů hodnocení se vždy řídí aktuálními podmínkami Protokolu. Předpokládaný počet subjektů hodnocení je </w:t>
      </w:r>
      <w:r w:rsidRPr="003D64B7">
        <w:rPr>
          <w:i/>
          <w:highlight w:val="yellow"/>
        </w:rPr>
        <w:t>[vložte počet]</w:t>
      </w:r>
      <w:r>
        <w:t>. Předpokládaná celková výše odměny činí</w:t>
      </w:r>
      <w:r w:rsidR="003D64B7">
        <w:t xml:space="preserve"> </w:t>
      </w:r>
      <w:r w:rsidR="003D64B7" w:rsidRPr="003D64B7">
        <w:rPr>
          <w:i/>
          <w:highlight w:val="yellow"/>
        </w:rPr>
        <w:t xml:space="preserve">[vložte </w:t>
      </w:r>
      <w:r w:rsidR="003D64B7">
        <w:rPr>
          <w:i/>
          <w:highlight w:val="yellow"/>
        </w:rPr>
        <w:t>částku</w:t>
      </w:r>
      <w:r w:rsidR="003D64B7" w:rsidRPr="003D64B7">
        <w:rPr>
          <w:i/>
          <w:highlight w:val="yellow"/>
        </w:rPr>
        <w:t>]</w:t>
      </w:r>
      <w:r w:rsidR="003D64B7">
        <w:rPr>
          <w:i/>
        </w:rPr>
        <w:t>.</w:t>
      </w:r>
      <w:r>
        <w:t xml:space="preserve"> </w:t>
      </w:r>
    </w:p>
    <w:p w:rsidR="00814F95" w:rsidRDefault="00814F95" w:rsidP="00953E89">
      <w:pPr>
        <w:pStyle w:val="lnek"/>
      </w:pPr>
      <w:r>
        <w:t>Hlavní zkoušející souhlasí, že Zadavatel může jednostranně kdykoli změnit počet subjektů hodnocení, které Hlavní zkoušející do Studie může zařadit a/nebo časový harmonogram náboru, a to prostřednictvím vydání příslušného pokynu ke Studii. Takový pokyn se nedotkne již zařazených subjektů hodnocení.</w:t>
      </w:r>
    </w:p>
    <w:p w:rsidR="00814F95" w:rsidRDefault="00814F95" w:rsidP="00953E89">
      <w:pPr>
        <w:pStyle w:val="lnek"/>
      </w:pPr>
      <w:r>
        <w:t xml:space="preserve">Hlavní zkoušející se zavazuje do Studie zařadit pouze řádně způsobilé subjekty hodnocení </w:t>
      </w:r>
      <w:r w:rsidR="00953E89">
        <w:br/>
      </w:r>
      <w:r>
        <w:t>v souladu s Protokolem.</w:t>
      </w:r>
    </w:p>
    <w:p w:rsidR="00814F95" w:rsidRDefault="00814F95" w:rsidP="00953E89">
      <w:pPr>
        <w:pStyle w:val="lnek"/>
      </w:pPr>
      <w:r>
        <w:t>Smluvní partneři se zavazují zajistit, že Studie bude prováděna v souladu s povolením nebo souhlasem k ohlášení vydaným Státním ústavem pro kontrolu léčiv a souhlasy příslušných etických komisí. Smluvní partneři se zavazují poskytnout Zadavateli součinnost při přípravě dokumentů týkajících se Studie a předat Zadavateli nebo třetí straně určené Zadavatelem bezodkladně veškerá prohlášení nezbytná k povolení Studie regulatorními orgány a/nebo etickými komisemi, včetně avšak nejen (i) Prohlášení o finančních zájmech, (</w:t>
      </w:r>
      <w:proofErr w:type="spellStart"/>
      <w:r>
        <w:t>ii</w:t>
      </w:r>
      <w:proofErr w:type="spellEnd"/>
      <w:r>
        <w:t>) CV a (</w:t>
      </w:r>
      <w:proofErr w:type="spellStart"/>
      <w:r>
        <w:t>iii</w:t>
      </w:r>
      <w:proofErr w:type="spellEnd"/>
      <w:r>
        <w:t xml:space="preserve">) potvrzení o odpovídajícím vybavení místa hodnocení. Smluvní partneři se zavazují zajistit, že poskytnuté dokumenty týkající se Studie jsou úplné a správné. </w:t>
      </w:r>
    </w:p>
    <w:p w:rsidR="00814F95" w:rsidRDefault="00814F95" w:rsidP="00953E89">
      <w:pPr>
        <w:pStyle w:val="lnek"/>
      </w:pPr>
      <w:r>
        <w:t xml:space="preserve">Hlavní zkoušející se zavazuje zajistit, že subjekty hodnocení se zúčastní Studie teprve poté, co podepíší informovaný souhlas subjektu hodnocení poskytnutý Zadavatelem. Hlavní zkoušející uchová originál takového souhlasu ve zdravotnické dokumentaci subjektu hodnocení. Pokud subjekt hodnocení svůj souhlas v průběhu Studie odvolá, Smluvní partneři nesmí ve vztahu </w:t>
      </w:r>
      <w:r w:rsidR="00953E89">
        <w:br/>
      </w:r>
      <w:r>
        <w:t>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odpovědností a právní odpovědností Smluvních partnerů.</w:t>
      </w:r>
    </w:p>
    <w:p w:rsidR="00814F95" w:rsidRDefault="00814F95" w:rsidP="00953E89">
      <w:pPr>
        <w:pStyle w:val="lnek"/>
      </w:pPr>
      <w:r>
        <w:t xml:space="preserve">Smluvní partneři se zavazují zajistit, že subjekty hodnocení zařazené do Studie se </w:t>
      </w:r>
      <w:r w:rsidR="00953E89">
        <w:br/>
      </w:r>
      <w:r>
        <w:t xml:space="preserve">u Poskytovatele nebudou účastnit specifického léčebného programu dle § 49 zákona </w:t>
      </w:r>
      <w:r w:rsidR="00953E89">
        <w:br/>
      </w:r>
      <w:r>
        <w:lastRenderedPageBreak/>
        <w:t>č. 378/2007 Sb., o léčivech (dále jen „</w:t>
      </w:r>
      <w:r w:rsidRPr="003D64B7">
        <w:rPr>
          <w:b/>
        </w:rPr>
        <w:t>zákon o léčivech</w:t>
      </w:r>
      <w:r>
        <w:t xml:space="preserve">“) ani jiného klinického hodnocení, při kterém by subjekty hodnocení užívaly v České republice neregistrovaný léčivý přípravek </w:t>
      </w:r>
      <w:r w:rsidR="00953E89">
        <w:br/>
      </w:r>
      <w:r>
        <w:t>v průběhu Studie ani během doby přerušení Studie specifikované v Protokolu bez předchozího písemného souhlasu Zadavatele.</w:t>
      </w:r>
    </w:p>
    <w:p w:rsidR="00814F95" w:rsidRDefault="00814F95" w:rsidP="00953E89">
      <w:pPr>
        <w:pStyle w:val="lnek"/>
      </w:pPr>
      <w:r>
        <w:t>Během a po skončení Studie se zavazují Smluvní partneři předložit Zadavateli veškeré dokumenty přijaté od úřadů, etických komisí a/nebo příslušných regulatorních orgánů týkající se jakýchkoli souhlasů nebo povolení nebo příslušné komunikace vztahující se k bezpečnosti ve vztahu ke Studii do 24 hodin od jejich obdržení.</w:t>
      </w:r>
    </w:p>
    <w:p w:rsidR="00814F95" w:rsidRDefault="00814F95" w:rsidP="00953E89">
      <w:pPr>
        <w:pStyle w:val="lnek"/>
      </w:pPr>
      <w:r>
        <w:t xml:space="preserve">Smluvní partneři se zavazují používat Hodnocený lék výhradně pro účely provádění Studie </w:t>
      </w:r>
      <w:r w:rsidR="00953E89">
        <w:br/>
      </w:r>
      <w:r>
        <w:t xml:space="preserve">a pouze způsobem specifikovaným v Protokolu. Smluvní partneři jsou odpovědní za řádné přijímání, používání, nakládání, skladování a vedení důkladné a přesné evidence zacházení </w:t>
      </w:r>
      <w:r w:rsidR="00953E89">
        <w:br/>
      </w:r>
      <w:r>
        <w:t>s Hodnoceným lékem v průběhu Studie v souladu s požadavky správné klinické praxe, správné lékárenské praxe a Protokolem. Navíc se Smluvní partneři zavazují vrátit anebo zajistit řádnou likvidaci nepoužitého Hodnoceného léku, pokud si Zadavatel likvidaci vyžádal (na náklady Zadavatele), a tuto likvidaci řádně zdokumentovat. V případě načatého a nespotřebovaného Hodnoceného léku, jehož forma podání je infuze, zajistí Smluvní partneři likvidaci ihned po přípravě či úpravě Hodnoceného léku.</w:t>
      </w:r>
    </w:p>
    <w:p w:rsidR="00814F95" w:rsidRDefault="00814F95" w:rsidP="00953E89">
      <w:pPr>
        <w:pStyle w:val="lnek"/>
      </w:pPr>
      <w:r>
        <w:t>Hlavní zkoušející je povinen shromažďovat data a vkládat je do 5 pracovních dní od jejich vytvoření do elektronických záznamových listů (dále jen „</w:t>
      </w:r>
      <w:r w:rsidRPr="001162E4">
        <w:rPr>
          <w:b/>
        </w:rPr>
        <w:t>CRF</w:t>
      </w:r>
      <w:r>
        <w:t xml:space="preserve">“) v souladu s náležitostmi stanovenými v Protokolu. Hlavní zkoušející se zavazuje pravidelně předávat Zadavateli CRF </w:t>
      </w:r>
      <w:r w:rsidR="00953E89">
        <w:br/>
      </w:r>
      <w:r>
        <w:t xml:space="preserve">a veškerou dokumentaci vyžadovanou Protokolem, aby je Zadavatel mohl přímo či prostřednictvím jiného subjektu průběžně zpracovávat. V případě prodlení delším než 10 pracovních </w:t>
      </w:r>
      <w:proofErr w:type="gramStart"/>
      <w:r>
        <w:t>dnů s</w:t>
      </w:r>
      <w:r w:rsidR="00F71FD9">
        <w:t> </w:t>
      </w:r>
      <w:r>
        <w:t>vkládáním</w:t>
      </w:r>
      <w:proofErr w:type="gramEnd"/>
      <w:r w:rsidR="00F71FD9">
        <w:t xml:space="preserve"> </w:t>
      </w:r>
      <w:r>
        <w:t xml:space="preserve">údajů je Zadavatel oprávněn, na základě písemného oznámení doručeného Hlavnímu zkoušejícímu, zastavit zařazování subjektů hodnocení Hlavním zkoušejícím až do doby, kdy je vkládání údajů aktualizované. Pokud bude mít toto za následek prodlení v zařazování subjektů hodnocení, Zadavateli přísluší práva stanovená v čl. </w:t>
      </w:r>
      <w:proofErr w:type="gramStart"/>
      <w:r w:rsidR="00FA1C66">
        <w:fldChar w:fldCharType="begin"/>
      </w:r>
      <w:r w:rsidR="008F2B0D">
        <w:instrText xml:space="preserve"> REF _Ref117584208 \r \h </w:instrText>
      </w:r>
      <w:r w:rsidR="00FA1C66">
        <w:fldChar w:fldCharType="separate"/>
      </w:r>
      <w:r w:rsidR="008F2B0D">
        <w:t>12.4</w:t>
      </w:r>
      <w:r w:rsidR="00FA1C66">
        <w:fldChar w:fldCharType="end"/>
      </w:r>
      <w:proofErr w:type="gramEnd"/>
      <w:r>
        <w:t>. Ve lhůtě 5 pracovních dnů po ošetření posledního ze subjektů hodnocení, musí být dokončeno vložení veškerých zbývajících CRF, související dokumentace a rovněž nepoužité CRF v listinné podobě, jsou-li takové, musí být předány Zadavateli anebo na požádání Zadavatele zničeny. Smluvní partneři se zavazují poskytovat součinnost při pohotovém objasňování jakýchkoli dotazů týkajících se údajů v CRF a věnovat se těmto dotazům a zodpovídat je nejpozději ve lhůtě 5 (pěti) pracovních dnů. Zadavatel může požadovat odpovědi i v kratším časovém úseku s ohledem na klíčová stadia Studie, jako např. čistá databáze. Smluvní partneři se dále na žádost Zadavatele zavazují poskytovat přiměřenou součinnost při přípravě celkové zprávy o Studii. Poskytovatel zajistí, že CRF nebudou přístupné nikomu jinému než Členům studijního týmu a Hlavnímu zkoušejícímu a přístup k nim, pokud budou v elektronické podobě, bude chráněn přístupovým jménem a heslem.</w:t>
      </w:r>
    </w:p>
    <w:p w:rsidR="00814F95" w:rsidRDefault="00814F95" w:rsidP="00953E89">
      <w:pPr>
        <w:pStyle w:val="lnek"/>
      </w:pPr>
      <w:r>
        <w:t xml:space="preserve">Studijní dokumentace musí být uchovávána na vhodném místě a vhodným způsobem po dobu stanovenou právními předpisy a Poskytovatel je povinen vést záznamy o místě, kde je dokumentace Studie uchovávána, aby tato byla pohotově k dispozici na žádost pověřeného zástupce Zadavatele, etické komise, auditora nebo příslušných úřadů. Zadavatel bude informovat Poskytovatele nejpozději šest (6) měsíců před uplynutím Doby archivace o tom, jakým způsobem bude se záznamy a dokumenty patřícími ke Studii naloženo. V případě, že se Zadavatel ve stanovené době v tomto smyslu nevyjádří, má se za to, že souhlasí se skartací. V případě, že Zadavatel bude žádat o prodloužení doby archivace u Poskytovatele, je Poskytovatel oprávněn po Zadavateli požadovat úměrné zpoplatnění. </w:t>
      </w:r>
    </w:p>
    <w:p w:rsidR="00814F95" w:rsidRDefault="00814F95" w:rsidP="00953E89">
      <w:pPr>
        <w:pStyle w:val="lnek"/>
      </w:pPr>
      <w:r>
        <w:t>Smluvní partneři jsou si vědomi, že Zadavatel nebo jeho jménem třetí strana důkladně monitoruje provádění Studie a pravidelně navštěvuje Poskytovatele. Smluvní partneři se zavazují přiměřeně podporovat tyto monitorovací aktivity, včetně ale bez omezení, poskytnutím přístupu pověřenému zástupci Zadavatele do prostor a k datům dle potřeby a spolupracovat se Zadavatelem nebo příslušnou třetí stranou v tomto ohledu. Na žádost Zadavatele jsou Hlavní zkoušející a Členové studijního týmu povinni se zúčastnit osobní diskuze.</w:t>
      </w:r>
    </w:p>
    <w:p w:rsidR="00814F95" w:rsidRDefault="00814F95" w:rsidP="00953E89">
      <w:pPr>
        <w:pStyle w:val="lnek"/>
      </w:pPr>
      <w:r>
        <w:t>Zadavatel a státní orgány, jako je např. Úřad pro potraviny a léky Spojených státu amerických („</w:t>
      </w:r>
      <w:r w:rsidRPr="001162E4">
        <w:rPr>
          <w:b/>
        </w:rPr>
        <w:t>FDA</w:t>
      </w:r>
      <w:r>
        <w:t xml:space="preserve">“) mají právo provádět audit či inspekci záznamů Smluvních partnerů, veškeré jiné dokumentace a prostor souvisejících s prováděním Studie, a to kdykoli v průběhu a/nebo po Dobu archivace a bez jakýchkoli nároků Smluvních partnerů na zvláštní platbu. Takový audit či inspekci je Zadavatel povinen domluvit s Poskytovatelem nejméně tři (3) dny před jeho plánovaným provedením v případě, že je prováděn Zadavatelem či jím pověřenou osobou; takový audit či inspekce se uskuteční v rámci běžné pracovní doby a nesmí narušit běžný chod Poskytovatele. Smluvní partneři jsou povinni poskytovat Zadavateli, jím pověřeným zástupcům </w:t>
      </w:r>
      <w:r>
        <w:lastRenderedPageBreak/>
        <w:t>nebo veškerým státním orgánům součinnost při plnění jejich úloh v souladu s Protokolem a podniknout veškeré přiměřené kroky požadované Zadavatelem nebo státními orgány za účelem odstranění nedostatků zjištěných během auditu nebo inspekce.</w:t>
      </w:r>
    </w:p>
    <w:p w:rsidR="00814F95" w:rsidRDefault="00814F95" w:rsidP="00953E89">
      <w:pPr>
        <w:pStyle w:val="lnek"/>
      </w:pPr>
      <w:r>
        <w:t xml:space="preserve">Smluvní partneři nesmí vědomě využívat služeb, bez ohledu na jejich objem, žádných osob, jimž bylo poskytování těchto služeb zakázáno FDA nebo kterýmkoli jiným příslušným orgánem </w:t>
      </w:r>
      <w:r w:rsidR="00953E89">
        <w:br/>
      </w:r>
      <w:r>
        <w:t xml:space="preserve">v průběhu provádění Studie. Smluvní partneři dále závazně prohlašují, že dle jejich znalostí ani jim ani jejich zaměstnancům, zmocněncům či zástupcům, kteří se účastní provádění Studie, nebylo zakázáno provádět činnosti, jež jsou prováděné v rámci Studie, ze strany FDA či jiného orgánu, ani podle jejich nejlepšího vědomí v současné době neprobíhá žádné řízení týkající se takového zákazu ve vztahu k těmto osobám, zejména na základě (i) </w:t>
      </w:r>
      <w:proofErr w:type="spellStart"/>
      <w:r>
        <w:t>United</w:t>
      </w:r>
      <w:proofErr w:type="spellEnd"/>
      <w:r>
        <w:t xml:space="preserve"> </w:t>
      </w:r>
      <w:proofErr w:type="spellStart"/>
      <w:r>
        <w:t>States</w:t>
      </w:r>
      <w:proofErr w:type="spellEnd"/>
      <w:r>
        <w:t xml:space="preserve"> </w:t>
      </w:r>
      <w:proofErr w:type="gramStart"/>
      <w:r>
        <w:t>21 U.S.</w:t>
      </w:r>
      <w:proofErr w:type="gramEnd"/>
      <w:r>
        <w:t xml:space="preserve">C. </w:t>
      </w:r>
      <w:r w:rsidR="00953E89">
        <w:br/>
      </w:r>
      <w:r>
        <w:t>§ 335a a (</w:t>
      </w:r>
      <w:proofErr w:type="spellStart"/>
      <w:r>
        <w:t>ii</w:t>
      </w:r>
      <w:proofErr w:type="spellEnd"/>
      <w:r>
        <w:t xml:space="preserve">) Hlavy 21 </w:t>
      </w:r>
      <w:proofErr w:type="spellStart"/>
      <w:r>
        <w:t>Code</w:t>
      </w:r>
      <w:proofErr w:type="spellEnd"/>
      <w:r>
        <w:t xml:space="preserve"> of </w:t>
      </w:r>
      <w:proofErr w:type="spellStart"/>
      <w:r>
        <w:t>Federal</w:t>
      </w:r>
      <w:proofErr w:type="spellEnd"/>
      <w:r>
        <w:t xml:space="preserve"> </w:t>
      </w:r>
      <w:proofErr w:type="spellStart"/>
      <w:r>
        <w:t>Regulation</w:t>
      </w:r>
      <w:proofErr w:type="spellEnd"/>
      <w:r>
        <w:t xml:space="preserve"> § 312.70. Smluvní partneři se zavazují </w:t>
      </w:r>
      <w:r w:rsidR="00953E89">
        <w:br/>
      </w:r>
      <w:r>
        <w:t xml:space="preserve">v průběhu Studie a po dobu 3 let po jejím ukončení ihned informovat Zadavatele, pokud se dozví, že bude zahájeno takové řízení ve vztahu k Hlavnímu zkoušejícímu, Poskytovateli či jeho zaměstnanci. Smluvní partneři dále zaručují a zavazují se, že dle jejich znalostí nejsou subjektem předchozích ani probíhajících šetření, výzev, upozornění nebo vymáhání rozhodnutí orgánů státní správy vztahujících se ke klinickému hodnocení, které by nebyly oznámeny Zadavateli. </w:t>
      </w:r>
      <w:r w:rsidR="00953E89">
        <w:br/>
      </w:r>
      <w:r>
        <w:t>V případě, že nastane skutečnost podle předchozí věty ve vztahu ke Studii, Smluvní partneři to bez zbytečného odkladu sdělí Zadavateli.</w:t>
      </w:r>
    </w:p>
    <w:p w:rsidR="00814F95" w:rsidRDefault="00814F95" w:rsidP="00953E89">
      <w:pPr>
        <w:pStyle w:val="lnek"/>
      </w:pPr>
      <w:bookmarkStart w:id="0" w:name="_Ref117588239"/>
      <w:r>
        <w:t xml:space="preserve">V případě, že Hlavní zkoušející v průběhu Studie ukončí spolupráci s Poskytovatelem, je Poskytovatel povinen o této skutečnosti informovat Zadavatele neprodleně poté, co se o tom dozví, a současně navrhnout řádně kvalifikovanou osobu jako nového hlavního zkoušejícího. Zadavatel má právo vznést námitky vůči tomuto nahrazení. Dle Správné klinické praxe je odpovědnost za volbu zkoušejícího na zadavateli. Poskytovatel se zavazuje s vynaložením maximálního úsilí požadovat po novém hlavním zkoušejícím, aby se písemně zavázal </w:t>
      </w:r>
      <w:r w:rsidR="00953E89">
        <w:br/>
      </w:r>
      <w:r>
        <w:t xml:space="preserve">k dodržování podmínek sjednaných v této Smlouvě. Pokud Poskytovatel a Zadavatel nejsou schopni domluvit se na osobě nového hlavního zkoušejícího anebo pokud nový hlavní zkoušející není ochoten zavázat se k podmínkám stanoveným touto Smlouvou, Zadavatel je oprávněn vypovědět tuto Smlouvu v souladu s čl. </w:t>
      </w:r>
      <w:proofErr w:type="gramStart"/>
      <w:r w:rsidR="00FA1C66">
        <w:fldChar w:fldCharType="begin"/>
      </w:r>
      <w:r w:rsidR="008F2B0D">
        <w:instrText xml:space="preserve"> REF _Ref117584300 \r \h </w:instrText>
      </w:r>
      <w:r w:rsidR="00FA1C66">
        <w:fldChar w:fldCharType="separate"/>
      </w:r>
      <w:r w:rsidR="008F2B0D">
        <w:t>12.5</w:t>
      </w:r>
      <w:r w:rsidR="00FA1C66">
        <w:fldChar w:fldCharType="end"/>
      </w:r>
      <w:proofErr w:type="gramEnd"/>
      <w:r>
        <w:t>.  Poskytovatel a Hlavní zkoušející jsou povinni neprodleně písemně informovat Zadavatele o všech změnách, které mají vliv na dostupnost zdrojů a/nebo Členů studijního týmu provádějícího Studii.</w:t>
      </w:r>
      <w:bookmarkEnd w:id="0"/>
    </w:p>
    <w:p w:rsidR="00814F95" w:rsidRDefault="00814F95" w:rsidP="00953E89">
      <w:pPr>
        <w:pStyle w:val="lnek"/>
      </w:pPr>
      <w:r>
        <w:t xml:space="preserve">V případě, že při Studii používá Poskytovatel, Hlavní zkoušející nebo Členové studijního týmu přístrojové vybavení, které vyžaduje servis, kalibraci nebo jinou zvláštní péči, Poskytovatel se zavazuje udržovat takové přístrojové vybavení způsobilé řádného provozu, o čemž je povinno Zadavateli na vyžádání poskytnout odpovídající dokumentaci. Smluvní strany uzavřou smlouvu o výpůjčce, která blíže definuje pravidla pro nakládání z </w:t>
      </w:r>
      <w:proofErr w:type="gramStart"/>
      <w:r>
        <w:t>vypůjčeným vybavením</w:t>
      </w:r>
      <w:proofErr w:type="gramEnd"/>
      <w:r>
        <w:t>.</w:t>
      </w:r>
    </w:p>
    <w:p w:rsidR="00A10E71" w:rsidRDefault="00A10E71" w:rsidP="00953E89">
      <w:pPr>
        <w:pStyle w:val="lnek"/>
        <w:numPr>
          <w:ilvl w:val="0"/>
          <w:numId w:val="0"/>
        </w:numPr>
        <w:ind w:left="567"/>
      </w:pPr>
    </w:p>
    <w:p w:rsidR="00814F95" w:rsidRDefault="00814F95" w:rsidP="00DC68AA">
      <w:pPr>
        <w:pStyle w:val="Nadpisyodstavc"/>
        <w:keepNext/>
      </w:pPr>
      <w:r>
        <w:t>Povinnosti Zadavatele</w:t>
      </w:r>
    </w:p>
    <w:p w:rsidR="002A71AA" w:rsidRDefault="00814F95" w:rsidP="00953E89">
      <w:pPr>
        <w:pStyle w:val="lnek"/>
      </w:pPr>
      <w:r>
        <w:t xml:space="preserve">Kontaktními osobami Zadavatele ve vztahu ke Studii jsou: </w:t>
      </w:r>
    </w:p>
    <w:p w:rsidR="002A71AA" w:rsidRDefault="00814F95" w:rsidP="00953E89">
      <w:pPr>
        <w:pStyle w:val="lnek"/>
        <w:numPr>
          <w:ilvl w:val="0"/>
          <w:numId w:val="0"/>
        </w:numPr>
        <w:ind w:left="567"/>
      </w:pPr>
      <w:r w:rsidRPr="002A71AA">
        <w:rPr>
          <w:highlight w:val="yellow"/>
        </w:rPr>
        <w:t>[doplňte jména kontaktních osob]</w:t>
      </w:r>
    </w:p>
    <w:p w:rsidR="00814F95" w:rsidRDefault="00814F95" w:rsidP="00953E89">
      <w:pPr>
        <w:pStyle w:val="lnek"/>
        <w:numPr>
          <w:ilvl w:val="0"/>
          <w:numId w:val="0"/>
        </w:numPr>
        <w:ind w:left="567"/>
      </w:pPr>
      <w:r>
        <w:t>nebo kterékoli další osoby předem písemně oznámené Hlavnímu zkoušejícímu.</w:t>
      </w:r>
    </w:p>
    <w:p w:rsidR="00814F95" w:rsidRDefault="00814F95" w:rsidP="00953E89">
      <w:pPr>
        <w:pStyle w:val="lnek"/>
      </w:pPr>
      <w:r>
        <w:t xml:space="preserve">Zadavatel se zavazuje Smluvním partnerům poskytnout zdarma v množství a časových intervalech pro řádné provedení Studie Hodnocený lék, nezbytné vzory CRF a další informace </w:t>
      </w:r>
      <w:r w:rsidR="00953E89">
        <w:br/>
      </w:r>
      <w:r>
        <w:t xml:space="preserve">a další léčivo/placebo vyžadované pro provádění Studie. </w:t>
      </w:r>
    </w:p>
    <w:p w:rsidR="00814F95" w:rsidRDefault="00814F95" w:rsidP="00953E89">
      <w:pPr>
        <w:pStyle w:val="lnek"/>
      </w:pPr>
      <w:r>
        <w:t>Hodnocený lék (jakož i další léčivo, placebo, je-li vyžadováno Protokolem) bude dodáván na následující adresu:</w:t>
      </w:r>
    </w:p>
    <w:p w:rsidR="00814F95" w:rsidRDefault="00814F95" w:rsidP="00953E89">
      <w:pPr>
        <w:pStyle w:val="lnek"/>
        <w:numPr>
          <w:ilvl w:val="0"/>
          <w:numId w:val="0"/>
        </w:numPr>
        <w:ind w:left="567"/>
      </w:pPr>
      <w:r>
        <w:t>Nemocniční lékárna FN Motol, V Úvalu 84, 150 06 Praha 5.</w:t>
      </w:r>
    </w:p>
    <w:p w:rsidR="00814F95" w:rsidRDefault="00814F95" w:rsidP="00953E89">
      <w:pPr>
        <w:pStyle w:val="lnek"/>
      </w:pPr>
      <w:r>
        <w:t xml:space="preserve">K dodání dojde po předchozím e-mailovém nebo telefonickém oznámení učiněném nejméně tři (3) dny předem. Zásilku vyzvedne pověřený lékárník, jehož jménem bude označena, </w:t>
      </w:r>
      <w:r w:rsidR="00953E89">
        <w:br/>
      </w:r>
      <w:r>
        <w:t>a zkontroluje, zda nebyla poškozena a zda byly dodrženy zvláštní podmínky na transport, jsou-li jakékoliv zvláštní podmínky vyžadovány. Případné vady zaznamená do předávacího protokolu. Hlavní zkoušející Hodnocený lék vyzvedne oproti žádance a od tohoto okamžiku je za něj plně odpovědný.</w:t>
      </w:r>
    </w:p>
    <w:p w:rsidR="00814F95" w:rsidRDefault="00814F95" w:rsidP="00953E89">
      <w:pPr>
        <w:pStyle w:val="lnek"/>
      </w:pPr>
      <w:r>
        <w:t>Zadavatel se zavazuje poskytovat Hlavnímu zkoušejícími příslušné nové informace o bezpečnosti týkající se Hodnoceného léku bez zbytečného odkladu.</w:t>
      </w:r>
    </w:p>
    <w:p w:rsidR="00814F95" w:rsidRDefault="00814F95" w:rsidP="00953E89">
      <w:pPr>
        <w:pStyle w:val="lnek"/>
      </w:pPr>
      <w:r>
        <w:t xml:space="preserve">Zadavatel se zavazuje poskytnout Smluvním partnerům vybavení pro účely jeho výhradního použití ve Studii, o kterém Smluvní partneři uzavřou písemnou smlouvu o výpůjčce. </w:t>
      </w:r>
    </w:p>
    <w:p w:rsidR="00A10E71" w:rsidRDefault="00A10E71" w:rsidP="00953E89">
      <w:pPr>
        <w:pStyle w:val="lnek"/>
        <w:numPr>
          <w:ilvl w:val="0"/>
          <w:numId w:val="0"/>
        </w:numPr>
        <w:ind w:left="567"/>
      </w:pPr>
    </w:p>
    <w:p w:rsidR="00814F95" w:rsidRDefault="00814F95" w:rsidP="00DC68AA">
      <w:pPr>
        <w:pStyle w:val="Nadpisyodstavc"/>
        <w:keepNext/>
      </w:pPr>
      <w:bookmarkStart w:id="1" w:name="_Ref117587013"/>
      <w:r>
        <w:lastRenderedPageBreak/>
        <w:t>Odměna</w:t>
      </w:r>
      <w:bookmarkEnd w:id="1"/>
    </w:p>
    <w:p w:rsidR="00814F95" w:rsidRDefault="00814F95" w:rsidP="00953E89">
      <w:pPr>
        <w:pStyle w:val="lnek"/>
      </w:pPr>
      <w:r>
        <w:t xml:space="preserve">Zadavatel se zavazuje zaplatit Poskytovateli za řádně provedené činnosti na základě této Smlouvy odměnu ve výši, způsobem a za podmínek sjednaných stranami dále v tomto článku Smlouvy a příloze č. 1. Podmínky odměny a její výplaty Hlavnímu zkoušejícímu a členům studijního týmu jsou upraveny v Dohodě o odměně uzavřené mezi hlavním zkoušejícím </w:t>
      </w:r>
      <w:r w:rsidR="00953E89">
        <w:br/>
      </w:r>
      <w:r>
        <w:t xml:space="preserve">a Zadavatelem. </w:t>
      </w:r>
    </w:p>
    <w:p w:rsidR="00814F95" w:rsidRDefault="00814F95" w:rsidP="00953E89">
      <w:pPr>
        <w:pStyle w:val="lnek"/>
      </w:pPr>
      <w:r>
        <w:t>Smluvní partneři nemají nárok na žádnou jinou odměnu či náhradu kromě těch, které jsou uvedeny v této Smlouvě nebo příloze č. 1 nebo jiných smlouvách uzavřených se Zadavatelem, ledaže je předem písemně schválí Zadavatel.</w:t>
      </w:r>
    </w:p>
    <w:p w:rsidR="00814F95" w:rsidRDefault="00814F95" w:rsidP="00953E89">
      <w:pPr>
        <w:pStyle w:val="lnek"/>
      </w:pPr>
      <w:r>
        <w:t>Veškeré odměny a náhrady, které mají být zaplaceny Poskytovateli, jsou splatné ve lhůtě třiceti (30) dnů ode dne, kdy bude Zadavateli doručen odpovídající daňový doklad (faktura) mající všechny náležitosti dle příslušných právních předpisů upravujících daň z přidané hodnoty, a to ve prospěch bankovního účtu Poskytovatele:</w:t>
      </w:r>
    </w:p>
    <w:p w:rsidR="00814F95" w:rsidRDefault="00814F95" w:rsidP="00953E89">
      <w:pPr>
        <w:pStyle w:val="lnek"/>
        <w:numPr>
          <w:ilvl w:val="0"/>
          <w:numId w:val="0"/>
        </w:numPr>
        <w:ind w:left="567"/>
      </w:pPr>
    </w:p>
    <w:p w:rsidR="00814F95" w:rsidRDefault="00814F95" w:rsidP="00953E89">
      <w:pPr>
        <w:pStyle w:val="lnek"/>
        <w:numPr>
          <w:ilvl w:val="0"/>
          <w:numId w:val="0"/>
        </w:numPr>
        <w:ind w:left="567"/>
      </w:pPr>
      <w:r>
        <w:t>Název účtu: Fakultní nemocnice v Motole</w:t>
      </w:r>
    </w:p>
    <w:p w:rsidR="00814F95" w:rsidRDefault="00814F95" w:rsidP="00953E89">
      <w:pPr>
        <w:pStyle w:val="lnek"/>
        <w:numPr>
          <w:ilvl w:val="0"/>
          <w:numId w:val="0"/>
        </w:numPr>
        <w:ind w:left="567"/>
      </w:pPr>
      <w:r>
        <w:t>Banka:Česká národní banka</w:t>
      </w:r>
    </w:p>
    <w:p w:rsidR="00814F95" w:rsidRDefault="00814F95" w:rsidP="00953E89">
      <w:pPr>
        <w:pStyle w:val="lnek"/>
        <w:numPr>
          <w:ilvl w:val="0"/>
          <w:numId w:val="0"/>
        </w:numPr>
        <w:ind w:left="567"/>
      </w:pPr>
      <w:r>
        <w:t>Adresa banky: Na Příkopě 28, Praha 1, 115 03, Česká republika</w:t>
      </w:r>
    </w:p>
    <w:p w:rsidR="00814F95" w:rsidRDefault="00814F95" w:rsidP="00953E89">
      <w:pPr>
        <w:pStyle w:val="lnek"/>
        <w:numPr>
          <w:ilvl w:val="0"/>
          <w:numId w:val="0"/>
        </w:numPr>
        <w:ind w:left="567"/>
      </w:pPr>
      <w:r>
        <w:t>Číslo účtu: 17937051/0710</w:t>
      </w:r>
    </w:p>
    <w:p w:rsidR="00814F95" w:rsidRDefault="00814F95" w:rsidP="00953E89">
      <w:pPr>
        <w:pStyle w:val="lnek"/>
        <w:numPr>
          <w:ilvl w:val="0"/>
          <w:numId w:val="0"/>
        </w:numPr>
        <w:ind w:left="567"/>
      </w:pPr>
      <w:r>
        <w:t>IBAN: CZ42 0710 0000 0000 1793 7051</w:t>
      </w:r>
    </w:p>
    <w:p w:rsidR="00814F95" w:rsidRDefault="00814F95" w:rsidP="00953E89">
      <w:pPr>
        <w:pStyle w:val="lnek"/>
        <w:numPr>
          <w:ilvl w:val="0"/>
          <w:numId w:val="0"/>
        </w:numPr>
        <w:ind w:left="567"/>
      </w:pPr>
      <w:r>
        <w:t>BIC: CNBACZPP</w:t>
      </w:r>
    </w:p>
    <w:p w:rsidR="00814F95" w:rsidRDefault="00814F95" w:rsidP="00953E89">
      <w:pPr>
        <w:pStyle w:val="lnek"/>
        <w:numPr>
          <w:ilvl w:val="0"/>
          <w:numId w:val="0"/>
        </w:numPr>
        <w:ind w:left="567"/>
      </w:pPr>
    </w:p>
    <w:p w:rsidR="00814F95" w:rsidRDefault="00814F95" w:rsidP="00953E89">
      <w:pPr>
        <w:pStyle w:val="lnek"/>
        <w:numPr>
          <w:ilvl w:val="0"/>
          <w:numId w:val="0"/>
        </w:numPr>
        <w:ind w:left="567"/>
      </w:pPr>
      <w:r>
        <w:t>Platba je bez DPH. DPH bude připočtena podle platné právní úpravy v den fakturace Poskytovatelem. Platba bude prováděna na základě kalkulace uskutečněných návštěv vytvořené Zadavatelem a odsouhlasené Zkoušejícím, jak je podrobněji popsáno v následujícím odstavci. Platby budou probíhat podle potřeby, nejpozději však vždy k 31. 12. běžného roku.</w:t>
      </w:r>
    </w:p>
    <w:p w:rsidR="00814F95" w:rsidRDefault="00814F95" w:rsidP="00953E89">
      <w:pPr>
        <w:pStyle w:val="lnek"/>
        <w:numPr>
          <w:ilvl w:val="0"/>
          <w:numId w:val="0"/>
        </w:numPr>
        <w:ind w:left="567"/>
      </w:pPr>
    </w:p>
    <w:p w:rsidR="00814F95" w:rsidRDefault="00814F95" w:rsidP="00953E89">
      <w:pPr>
        <w:pStyle w:val="lnek"/>
        <w:numPr>
          <w:ilvl w:val="0"/>
          <w:numId w:val="0"/>
        </w:numPr>
        <w:ind w:left="567"/>
      </w:pPr>
      <w:r>
        <w:t>Faktury musí být zasílány Zadavateli s uvedením čísla protokolu,</w:t>
      </w:r>
      <w:r w:rsidR="00261632">
        <w:t xml:space="preserve"> čísla objednávky a jména </w:t>
      </w:r>
      <w:r>
        <w:t xml:space="preserve">hlavního zkoušejícího a to na adresu </w:t>
      </w:r>
      <w:r w:rsidRPr="00261632">
        <w:rPr>
          <w:i/>
          <w:highlight w:val="yellow"/>
        </w:rPr>
        <w:t>[vložte adresu].</w:t>
      </w:r>
      <w:r>
        <w:t xml:space="preserve"> </w:t>
      </w:r>
    </w:p>
    <w:p w:rsidR="00814F95" w:rsidRDefault="00814F95" w:rsidP="00953E89">
      <w:pPr>
        <w:pStyle w:val="lnek"/>
        <w:numPr>
          <w:ilvl w:val="0"/>
          <w:numId w:val="0"/>
        </w:numPr>
        <w:ind w:left="567"/>
      </w:pPr>
      <w:r>
        <w:t xml:space="preserve">Jednotlivé platby musí být vždy jednoznačně označeny číslem faktury poskytovatele zdravotních služeb uvedeným v poli variabilního symbolu (VS). V případě došlé platby bez označení VS není možné platbu přiřadit ke konkrétní faktuře a tato platba nebude Poskytovatelem akceptována. Odměny a náhrady dle této Smlouvy a přílohy č. 1 (s výjimkou odměn a náhrad, u kterých je splatnost zvlášť upravena v příloze č. 1 Smlouvy) budou Poskytovateli a Hlavnímu zkoušejícímu uhrazeny v půlročních intervalech. Smluvní partneři si společně se Zadavatelem vzájemně písemně nebo formou e-mailu odsouhlasí přehled počtu, druhu a jim odpovídající hodnoty jednotlivých úkonů provedených Hlavním zkoušejícím a/nebo ostatními Členy studijního týmu, jež mají být dle této Smlouvy Zadavatelem hrazeny (tzv. návrh faktury), zaslaný osobou pověřenou Zadavatelem. Tento přehled musí být zpracován zvlášť pro každý subjekt Studie a musí zahrnovat položkové vyúčtování všech návštěv, vyšetření a dalších služeb provedených </w:t>
      </w:r>
      <w:r w:rsidR="00953E89">
        <w:br/>
      </w:r>
      <w:r>
        <w:t xml:space="preserve">v příslušném kalendářním pololetí. Na základě tohoto vzájemného odsouhlasení návrhu faktury zašle Sponzor Poskytovateli objednávku pro vystavení faktury, která musí obsahovat poskytnuté objednávkové číslo. Poskytovatel následně vystaví fakturu na odměnu a případné náhrady, jež je v souladu s touto Smlouvou oprávněn fakturovat, kterou doručí Zadavateli. Zadavatel zaplatí Poskytovateli na základě řádně vystavené a doručené faktury příslušnou odměnu a případné oprávněně fakturované náhrady za období, pro něž byl předmětný návrh faktury dle tohoto článku odsouhlasen. </w:t>
      </w:r>
    </w:p>
    <w:p w:rsidR="00814F95" w:rsidRDefault="00814F95" w:rsidP="00953E89">
      <w:pPr>
        <w:pStyle w:val="lnek"/>
        <w:numPr>
          <w:ilvl w:val="0"/>
          <w:numId w:val="0"/>
        </w:numPr>
        <w:ind w:left="567"/>
      </w:pPr>
    </w:p>
    <w:p w:rsidR="00814F95" w:rsidRDefault="00814F95" w:rsidP="00953E89">
      <w:pPr>
        <w:pStyle w:val="lnek"/>
        <w:numPr>
          <w:ilvl w:val="0"/>
          <w:numId w:val="0"/>
        </w:numPr>
        <w:ind w:left="567"/>
      </w:pPr>
      <w:r>
        <w:t xml:space="preserve">Podklady pro fakturaci studie budou zaslány na emailovou adresu: </w:t>
      </w:r>
      <w:r w:rsidRPr="00261632">
        <w:rPr>
          <w:b/>
        </w:rPr>
        <w:t>fakturykhl@fnmotol.cz</w:t>
      </w:r>
      <w:r>
        <w:t xml:space="preserve">. </w:t>
      </w:r>
    </w:p>
    <w:p w:rsidR="00814F95" w:rsidRDefault="00814F95" w:rsidP="00953E89">
      <w:pPr>
        <w:pStyle w:val="lnek"/>
        <w:numPr>
          <w:ilvl w:val="0"/>
          <w:numId w:val="0"/>
        </w:numPr>
        <w:ind w:left="567"/>
      </w:pPr>
    </w:p>
    <w:p w:rsidR="00814F95" w:rsidRDefault="00814F95" w:rsidP="00953E89">
      <w:pPr>
        <w:pStyle w:val="lnek"/>
        <w:numPr>
          <w:ilvl w:val="0"/>
          <w:numId w:val="0"/>
        </w:numPr>
        <w:ind w:left="567"/>
      </w:pPr>
      <w:r>
        <w:t>V případě, že Poskytovatel zjistí, že jsou v přehledu (návrhu faktury) nedostatky, tyto oznámí bez zbytečného odkladu Zadavateli, který je povinen je odstranit. Poskytovatel a Zadavatel jsou následně povinni si navzájem poskytnout součinnost nezbytnou k odstranění případných rozporů. Neposkytnutí součinnosti se považuje za nepodstatné porušení Smlouvy.</w:t>
      </w:r>
    </w:p>
    <w:p w:rsidR="00814F95" w:rsidRDefault="00814F95" w:rsidP="00953E89">
      <w:pPr>
        <w:pStyle w:val="lnek"/>
        <w:numPr>
          <w:ilvl w:val="0"/>
          <w:numId w:val="0"/>
        </w:numPr>
        <w:ind w:left="567"/>
      </w:pPr>
    </w:p>
    <w:p w:rsidR="00814F95" w:rsidRDefault="00814F95" w:rsidP="00953E89">
      <w:pPr>
        <w:pStyle w:val="lnek"/>
        <w:numPr>
          <w:ilvl w:val="0"/>
          <w:numId w:val="0"/>
        </w:numPr>
        <w:ind w:left="567"/>
      </w:pPr>
      <w:r>
        <w:t xml:space="preserve">Neodstraní-li Zadavatel nedostatky v přehledu (návrhu faktury) ani ve lhůtě 45 dnů ode dne doručení oznámení dle předchozího odstavce, nebo v téže lhůtě nesdělí Poskytovateli, že </w:t>
      </w:r>
      <w:r w:rsidR="00953E89">
        <w:br/>
      </w:r>
      <w:r>
        <w:t xml:space="preserve">v přehledu (návrhu faktury) žádné nedostatky nespatřuje, platí, že rozhodný pro vystavení faktury je přehled (návrh faktury) ve znění připomínek Poskytovatele, na základě kterého je Poskytovatel oprávněn vystavit fakturu a Zadavatel je povinen odměnu a náhrady za </w:t>
      </w:r>
      <w:r>
        <w:lastRenderedPageBreak/>
        <w:t>fakturované úkony provedené v období kalendářního pololetí Hlavním zkoušejícím a/nebo ostatními Členy studijního týmu Poskytovateli uhradit.</w:t>
      </w:r>
    </w:p>
    <w:p w:rsidR="00814F95" w:rsidRDefault="00814F95" w:rsidP="00953E89">
      <w:pPr>
        <w:pStyle w:val="lnek"/>
      </w:pPr>
      <w:r>
        <w:t>Zadavatel má právo zadržet až 10 % z příslušné částky odměny za období kalendářního pololetí (dále jen „</w:t>
      </w:r>
      <w:r w:rsidRPr="00EE2ED4">
        <w:rPr>
          <w:b/>
        </w:rPr>
        <w:t>zádržné</w:t>
      </w:r>
      <w:r>
        <w:t>“). Zadavatel se zavazuje uhradit Poskytovateli zádržné poté, co budou předloženy všechny příslušné CRF, budou zodpovězeny všechny dotazy s ohledem na data obsažená v těchto CRF a budou odstraněny všechny nesprávnosti a nedostatky dat v databázi.</w:t>
      </w:r>
    </w:p>
    <w:p w:rsidR="00814F95" w:rsidRDefault="00814F95" w:rsidP="00953E89">
      <w:pPr>
        <w:pStyle w:val="lnek"/>
      </w:pPr>
      <w:r>
        <w:t xml:space="preserve">Smluvní partneři si jsou vědomi, že Zadavatel může zveřejnit na centrální webové stránce koncernu a/nebo na webové stránce koncernu </w:t>
      </w:r>
      <w:r w:rsidRPr="000A56D0">
        <w:rPr>
          <w:i/>
          <w:highlight w:val="yellow"/>
        </w:rPr>
        <w:t>[vložte]</w:t>
      </w:r>
      <w:r>
        <w:t xml:space="preserve"> www.transparentnispoluprace.cz vlastněné a provozované Asociací inovativního farmaceutického průmyslu platby a jiná plnění týkající se výzkumu a vývoje, tj. (1) platby provedené ze strany Zadavatele na základě této Smlouvy a (2) veškeré výdaje na ubytování, související výdaje na pohoštění a dopravu Smluvních partnerů, které Zadavatel uhradí na základě této Smlouvy a (3) veškeré kongresové registrační poplatky, účastnické poplatky nebo obdobné poplatky, které Zadavatel uhradí na základě této Smlouvy, a to anonymním způsobem, tj. na agregované úrovni. Tyto informace mohou být rovněž publikovány jako součást této Smlouvy v registru smluv na základě zákona č. 340/2015 Sb., </w:t>
      </w:r>
      <w:r w:rsidR="00953E89">
        <w:br/>
      </w:r>
      <w:r>
        <w:t>o Registru Smluv (dále jen „</w:t>
      </w:r>
      <w:r w:rsidRPr="000A56D0">
        <w:rPr>
          <w:b/>
        </w:rPr>
        <w:t>Zákon o registru smluv</w:t>
      </w:r>
      <w:r>
        <w:t>“). Bez ohledu na výše uvedené může Zadavatel zveřejnit převod jakékoliv hodnoty poskytnuté v rámci této Smlouvy.</w:t>
      </w:r>
    </w:p>
    <w:p w:rsidR="00814F95" w:rsidRDefault="00814F95" w:rsidP="00953E89">
      <w:pPr>
        <w:pStyle w:val="lnek"/>
      </w:pPr>
      <w:r>
        <w:t xml:space="preserve">Veškerá peněžní plnění subjektu hodnocení jsou vyplácena Poskytovatelem v souladu s touto Smlouvou a Protokolem. Náhrady cestovních výdajů a jiné kompenzace subjektům hodnocení budou vypláceny prostřednictvím finanční účtárny FN Motol ze zálohy poskytnuté zadavatelem </w:t>
      </w:r>
      <w:r w:rsidR="00953E89">
        <w:br/>
      </w:r>
      <w:r>
        <w:t>k těmto účelům ve výši</w:t>
      </w:r>
      <w:r w:rsidR="000A56D0">
        <w:t xml:space="preserve"> </w:t>
      </w:r>
      <w:r w:rsidR="000A56D0" w:rsidRPr="000A56D0">
        <w:rPr>
          <w:i/>
          <w:highlight w:val="yellow"/>
        </w:rPr>
        <w:t>[vložte</w:t>
      </w:r>
      <w:r w:rsidR="000A56D0">
        <w:rPr>
          <w:i/>
          <w:highlight w:val="yellow"/>
        </w:rPr>
        <w:t xml:space="preserve"> částku</w:t>
      </w:r>
      <w:r w:rsidR="000A56D0" w:rsidRPr="000A56D0">
        <w:rPr>
          <w:i/>
          <w:highlight w:val="yellow"/>
        </w:rPr>
        <w:t>]</w:t>
      </w:r>
      <w:r w:rsidR="000A56D0">
        <w:t xml:space="preserve"> </w:t>
      </w:r>
      <w:r>
        <w:t>Poskytovatel je po vyčerpání zálohy oprávněna požadovat úměrné navýšení zálohy zadavatelem pro zajištění vyplácení cestovních náhrad subjektům hodnocení. Při ukončení studie bude přebytek vrácen na účet zadavatele.</w:t>
      </w:r>
    </w:p>
    <w:p w:rsidR="00DC68AA" w:rsidRDefault="00DC68AA" w:rsidP="00953E89">
      <w:pPr>
        <w:pStyle w:val="lnek"/>
        <w:numPr>
          <w:ilvl w:val="0"/>
          <w:numId w:val="0"/>
        </w:numPr>
        <w:ind w:left="567"/>
      </w:pPr>
    </w:p>
    <w:p w:rsidR="00814F95" w:rsidRDefault="00814F95" w:rsidP="00DC68AA">
      <w:pPr>
        <w:pStyle w:val="Nadpisyodstavc"/>
        <w:keepNext/>
      </w:pPr>
      <w:r>
        <w:t>Práva k výsledkům</w:t>
      </w:r>
    </w:p>
    <w:p w:rsidR="00814F95" w:rsidRDefault="00814F95" w:rsidP="00953E89">
      <w:pPr>
        <w:pStyle w:val="lnek"/>
      </w:pPr>
      <w:r>
        <w:t xml:space="preserve">Zadavateli patří výhradní práva ke všem výsledkům, datům, zjištěním, objevům, vynálezům </w:t>
      </w:r>
      <w:r w:rsidR="00953E89">
        <w:br/>
      </w:r>
      <w:r>
        <w:t>a specifikacím, bez ohledu na to zda jsou způsobilé být předmětem patentové ochrany či nikoli, které vznikly, byly vytvořené, odvozené, vyprodukované, objevené, vymyšlené nebo jinak učiněné Poskytovatelem, Hlavním zkoušejícím a/nebo Členy studijního týmu v souvislosti s prováděním Studie (dále jen „</w:t>
      </w:r>
      <w:r w:rsidRPr="000A56D0">
        <w:rPr>
          <w:b/>
        </w:rPr>
        <w:t>Výsledky</w:t>
      </w:r>
      <w:r>
        <w:t xml:space="preserve">“). Smluvní partneři tímto předem postupují veškerá svá majetková práva k Výsledkům na Zadavatele a Zadavatel tato postoupená práva přijímá. Odměna za tento převod je již zahrnuta v odměně Smluvních partnerů dle čl. </w:t>
      </w:r>
      <w:r w:rsidR="00FA1C66">
        <w:fldChar w:fldCharType="begin"/>
      </w:r>
      <w:r w:rsidR="00A943F3">
        <w:instrText xml:space="preserve"> REF _Ref117587013 \r \h </w:instrText>
      </w:r>
      <w:r w:rsidR="00FA1C66">
        <w:fldChar w:fldCharType="separate"/>
      </w:r>
      <w:r w:rsidR="00A943F3">
        <w:t>4</w:t>
      </w:r>
      <w:r w:rsidR="00FA1C66">
        <w:fldChar w:fldCharType="end"/>
      </w:r>
      <w:r>
        <w:t xml:space="preserve">. Smluvní partneři nezískávají </w:t>
      </w:r>
      <w:r w:rsidR="00953E89">
        <w:br/>
      </w:r>
      <w:r>
        <w:t>k Výsledkům plněním této Smlouvy žádná práva.</w:t>
      </w:r>
    </w:p>
    <w:p w:rsidR="00814F95" w:rsidRDefault="00814F95" w:rsidP="00953E89">
      <w:pPr>
        <w:pStyle w:val="lnek"/>
      </w:pPr>
      <w:r>
        <w:t xml:space="preserve">Zdravotnická dokumentace je vedena poskytovatelem.  Zadavatel je oprávněn využít informace uvedené ve zdravotnické dokumentaci v souladu s touto Smlouvou a souhlasem subjektů hodnocení. </w:t>
      </w:r>
    </w:p>
    <w:p w:rsidR="00814F95" w:rsidRDefault="00814F95" w:rsidP="00953E89">
      <w:pPr>
        <w:pStyle w:val="lnek"/>
      </w:pPr>
      <w:r>
        <w:t xml:space="preserve">V rozsahu, v jakém práva duševního vlastnictví k Výsledkům nejsou převoditelná, udělují tímto Smluvní partneři Zadavateli výhradní, v místě a čase neomezenou licenci s právem udělovat podlicence a to ke všem způsobům užití těchto Výsledků. </w:t>
      </w:r>
    </w:p>
    <w:p w:rsidR="00814F95" w:rsidRDefault="00814F95" w:rsidP="00953E89">
      <w:pPr>
        <w:pStyle w:val="lnek"/>
      </w:pPr>
      <w:r>
        <w:t xml:space="preserve">Pro odstranění pochybností platí, že vynálezy, které jsou vylepšeními, nebo novým použitím </w:t>
      </w:r>
      <w:r w:rsidR="00953E89">
        <w:br/>
      </w:r>
      <w:r>
        <w:t xml:space="preserve">či novými lékovými formami Hodnoceného léku jsou výlučným vlastnictvím Zadavatele. </w:t>
      </w:r>
    </w:p>
    <w:p w:rsidR="00814F95" w:rsidRDefault="00814F95" w:rsidP="00953E89">
      <w:pPr>
        <w:pStyle w:val="lnek"/>
      </w:pPr>
      <w:r>
        <w:t>Smluvní partneři se zavazují zajistit, že veškeré Výsledky (dále jen „</w:t>
      </w:r>
      <w:r w:rsidRPr="000A56D0">
        <w:rPr>
          <w:b/>
        </w:rPr>
        <w:t>Vynálezy</w:t>
      </w:r>
      <w:r>
        <w:t>“), učiněné zaměstnanci Poskytovatele nebo jinými stranami zahrnutými Smluvními partnery do provádění Studie, budou bezodkladně oznámeny Zadavateli.</w:t>
      </w:r>
    </w:p>
    <w:p w:rsidR="00814F95" w:rsidRDefault="00814F95" w:rsidP="00953E89">
      <w:pPr>
        <w:pStyle w:val="lnek"/>
      </w:pPr>
      <w:r>
        <w:t xml:space="preserve">Zadavatel je oprávněn podat přihlášku patentu pro tyto Vynálezy svým vlastním jménem anebo jménem určené třetí strany, na vlastní náklady, s uvedením jména </w:t>
      </w:r>
      <w:proofErr w:type="gramStart"/>
      <w:r>
        <w:t>vynálezce(-ů) v přihlášce</w:t>
      </w:r>
      <w:proofErr w:type="gramEnd"/>
      <w:r>
        <w:t xml:space="preserve"> patentu. Smluvní partneři se zavazují podepsat a zajistit, aby zaměstnanci Poskytovatele a další subjekty zahrnuté Smluvními partnery do provádění Studie podepsali veškeré dokumenty </w:t>
      </w:r>
      <w:r w:rsidR="00953E89">
        <w:br/>
      </w:r>
      <w:r>
        <w:t>a poskytli taková svědectví, jaké Zadavatel uzná za nezbytné pro účely podání přihlášky patentu a získání patentu za účelem ochrany oprávněných zájmů Zadavatele k duševnímu vlastnictví, která vzniknou ze Studie.</w:t>
      </w:r>
    </w:p>
    <w:p w:rsidR="00814F95" w:rsidRDefault="00814F95" w:rsidP="00953E89">
      <w:pPr>
        <w:pStyle w:val="lnek"/>
      </w:pPr>
      <w:r>
        <w:t xml:space="preserve">Pokud by součinnost Poskytovatele zdravotních služeb vzhledem k uplatnění práv zadavatele </w:t>
      </w:r>
      <w:r w:rsidR="00953E89">
        <w:br/>
      </w:r>
      <w:r>
        <w:t>z duševního vlastnictví byla spojena s nadměrnou časovou a finanční zátěží, smluvní strany se zavazují jednat o dodatku k této smlouvě. Dodatkem k této smlouvě by byla stanovena adekvátní kompenzace za časovou a finanční zátěž, která není v době uzavírání smlouvy předvídatelná.</w:t>
      </w:r>
    </w:p>
    <w:p w:rsidR="00814F95" w:rsidRDefault="00814F95" w:rsidP="00953E89">
      <w:pPr>
        <w:pStyle w:val="lnek"/>
      </w:pPr>
      <w:r>
        <w:lastRenderedPageBreak/>
        <w:t xml:space="preserve">Zadavatel uděluje Smluvním partnerům nevýhradní licenci k Výsledkům vytvořeným </w:t>
      </w:r>
      <w:r w:rsidR="00953E89">
        <w:br/>
        <w:t>u</w:t>
      </w:r>
      <w:r>
        <w:t xml:space="preserve"> Poskytovatele pro interní nekomerční výzkumné a vzdělávací účely při dodržení podmínek zachovávání důvěrnosti a podmínek pro publikování, jež jsou obsaženy v této Smlouvě. Tato licence neopravňuje k udělování jakýchkoliv podlicencí.</w:t>
      </w:r>
    </w:p>
    <w:p w:rsidR="00DC68AA" w:rsidRDefault="00DC68AA" w:rsidP="00953E89">
      <w:pPr>
        <w:pStyle w:val="lnek"/>
        <w:numPr>
          <w:ilvl w:val="0"/>
          <w:numId w:val="0"/>
        </w:numPr>
        <w:ind w:left="567"/>
      </w:pPr>
    </w:p>
    <w:p w:rsidR="00814F95" w:rsidRDefault="00814F95" w:rsidP="00DC68AA">
      <w:pPr>
        <w:pStyle w:val="Nadpisyodstavc"/>
        <w:keepNext/>
      </w:pPr>
      <w:bookmarkStart w:id="2" w:name="_Ref117587052"/>
      <w:r>
        <w:t>Zachovávání důvěrnosti</w:t>
      </w:r>
      <w:bookmarkEnd w:id="2"/>
    </w:p>
    <w:p w:rsidR="00814F95" w:rsidRDefault="00814F95" w:rsidP="00953E89">
      <w:pPr>
        <w:pStyle w:val="lnek"/>
      </w:pPr>
      <w:r>
        <w:t xml:space="preserve">Smluvní partneři se zavazují zacházet se všemi informacemi označenými jako „Důvěrné“ </w:t>
      </w:r>
      <w:r w:rsidR="00953E89">
        <w:br/>
      </w:r>
      <w:r>
        <w:t>a přijatými od Zadavatele nebo jeho jménem anebo od Propojených osob Zadavatele v souvislosti se Studií, Hodnoceným lékem, Protokolem nebo touto Smlouvou a s Výsledky (dále jen „</w:t>
      </w:r>
      <w:r w:rsidRPr="000A56D0">
        <w:rPr>
          <w:b/>
        </w:rPr>
        <w:t>Důvěrné informace</w:t>
      </w:r>
      <w:r>
        <w:t xml:space="preserve">“) přísně důvěrně. Smluvní strany zároveň sjednávají, že jsou Smluvní partneři povinni zacházet jako s důvěrnými i s těmi informacemi, které sice jako „Důvěrné“ nejsou označeny, ale mohou být považovány za Důvěrné informace, a to na základě jejich povahy či podmínek, které se vztahovaly k jejich poskytnutí či zpřístupnění, včetně všech údajů týkajících se Studie, údajů pro vnitřní potřebu, anebo informací vytvořených na základě Studie, a to například včetně Protokolu, souboru informací pro zkoušejícího či předběžných výsledků Studie. Smluvní partneři smí používat Důvěrné informace pouze pro účely plnění této Smlouvy a zavazují se nezpřístupnit takové Důvěrné informace žádné třetí straně mimo stran pověřených Zadavatelem bez předchozího písemného souhlasu Zadavatele. Smluvní partneři se zavazují umožnit přístup </w:t>
      </w:r>
      <w:r w:rsidR="00953E89">
        <w:br/>
      </w:r>
      <w:r>
        <w:t xml:space="preserve">k Důvěrným informacím pouze osobám, jež se s Důvěrnými informacemi mají potřebu seznamovat pro účely poskytování služeb na základě této Smlouvy a i to pouze tehdy, pokud tyto osoby byly Smluvními partnery prokazatelně zavázány k dodržování podmínek alespoň tak přísných, jako jsou podmínky dle tohoto čl. </w:t>
      </w:r>
      <w:r w:rsidR="00FA1C66">
        <w:fldChar w:fldCharType="begin"/>
      </w:r>
      <w:r w:rsidR="00A943F3">
        <w:instrText xml:space="preserve"> REF _Ref117587052 \r \h </w:instrText>
      </w:r>
      <w:r w:rsidR="00FA1C66">
        <w:fldChar w:fldCharType="separate"/>
      </w:r>
      <w:r w:rsidR="00A943F3">
        <w:t>6</w:t>
      </w:r>
      <w:r w:rsidR="00FA1C66">
        <w:fldChar w:fldCharType="end"/>
      </w:r>
      <w:r>
        <w:t>.</w:t>
      </w:r>
    </w:p>
    <w:p w:rsidR="00814F95" w:rsidRDefault="00814F95" w:rsidP="00953E89">
      <w:pPr>
        <w:pStyle w:val="lnek"/>
      </w:pPr>
      <w:r>
        <w:t xml:space="preserve">Povinnost k zachovávání důvěrnosti se nevztahuje na ty případy, kdy Smluvní partneři jsou oprávněni publikovat Důvěrné Informace v souladu s čl. </w:t>
      </w:r>
      <w:r w:rsidR="00FA1C66">
        <w:fldChar w:fldCharType="begin"/>
      </w:r>
      <w:r w:rsidR="00A943F3">
        <w:instrText xml:space="preserve"> REF _Ref117587061 \r \h </w:instrText>
      </w:r>
      <w:r w:rsidR="00FA1C66">
        <w:fldChar w:fldCharType="separate"/>
      </w:r>
      <w:r w:rsidR="00A943F3">
        <w:t>7</w:t>
      </w:r>
      <w:r w:rsidR="00FA1C66">
        <w:fldChar w:fldCharType="end"/>
      </w:r>
      <w:r>
        <w:t>.</w:t>
      </w:r>
    </w:p>
    <w:p w:rsidR="00814F95" w:rsidRDefault="00814F95" w:rsidP="00953E89">
      <w:pPr>
        <w:pStyle w:val="lnek"/>
      </w:pPr>
      <w:r>
        <w:t xml:space="preserve">Pojem Důvěrné informace, jak je používán v této Smlouvě, se nevztahuje na data a informace, </w:t>
      </w:r>
      <w:r w:rsidR="00953E89">
        <w:br/>
      </w:r>
      <w:r>
        <w:t>u nichž mohou Smluvní partneři prokázat, že (i) jimi Poskytovatel nebo Hlavní zkoušející disponovali bez povinnosti mlčenlivosti v době, kdy jim byly zpřístupněné Zadavatelem nebo jeho Propojenými osobami, anebo jménem některých z nich, (</w:t>
      </w:r>
      <w:proofErr w:type="spellStart"/>
      <w:r>
        <w:t>ii</w:t>
      </w:r>
      <w:proofErr w:type="spellEnd"/>
      <w:r>
        <w:t>) jsou nebo se stanou součástí veřejných informací jinak než jednáním či opomenutím Poskytovatele nebo Hlavního zkoušejícího, (</w:t>
      </w:r>
      <w:proofErr w:type="spellStart"/>
      <w:r>
        <w:t>iii</w:t>
      </w:r>
      <w:proofErr w:type="spellEnd"/>
      <w:r>
        <w:t>) je Poskytovatel nebo Hlavní zkoušející právem nabyli od třetí strany, která není vůči Zadavateli nebo jeho Propojeným osobám vázána výslovnou nebo předpokládanou povinností mlčenlivosti, nebo (</w:t>
      </w:r>
      <w:proofErr w:type="spellStart"/>
      <w:r>
        <w:t>iv</w:t>
      </w:r>
      <w:proofErr w:type="spellEnd"/>
      <w:r>
        <w:t>) byly vytvořeny nezávisle Poskytovatelem nebo Hlavním zkoušejícím bez odkazování se na Důvěrné informace nebo jejich použití.</w:t>
      </w:r>
    </w:p>
    <w:p w:rsidR="00814F95" w:rsidRDefault="00814F95" w:rsidP="00953E89">
      <w:pPr>
        <w:pStyle w:val="lnek"/>
      </w:pPr>
      <w:r>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 a na jeho žádost s ním budou spolupracovat ve snaze dosáhnout opatření za účelem ochrany nebo jiného přiměřeného právního prostředku. Smluvní partneři se zavazují vyvinout všechno přiměřené úsilí, aby zabezpečili důvěrné zacházení s kteroukoli z Důvěrných informací, jež bude zpřístupněna.</w:t>
      </w:r>
    </w:p>
    <w:p w:rsidR="00814F95" w:rsidRDefault="00814F95" w:rsidP="00953E89">
      <w:pPr>
        <w:pStyle w:val="lnek"/>
      </w:pPr>
      <w:r>
        <w:t>Tyto povinnosti k zachovávání mlčenlivosti a zákazu používání Důvěrných informací dle této Smlouvy zůstanou v platnosti i po skončení této Smlouvy.</w:t>
      </w:r>
    </w:p>
    <w:p w:rsidR="00814F95" w:rsidRDefault="00814F95" w:rsidP="00953E89">
      <w:pPr>
        <w:pStyle w:val="lnek"/>
      </w:pPr>
      <w:r>
        <w:t xml:space="preserve">Veškeré dohody existující před uzavřením této Smlouvy a týkající se zachovávání mlčenlivosti ve vztahu ke Studii, se nahrazují touto Smlouvou a pouze ve vztahu ke Studii. </w:t>
      </w:r>
    </w:p>
    <w:p w:rsidR="00814F95" w:rsidRDefault="00814F95" w:rsidP="00953E89">
      <w:pPr>
        <w:pStyle w:val="lnek"/>
      </w:pPr>
      <w:r>
        <w:t>Zadavatel se zavazuje zachovávat mlčenlivost o skutečnostech, které Poskytovatel označí jako skutečnosti důvěrné.</w:t>
      </w:r>
    </w:p>
    <w:p w:rsidR="00DC68AA" w:rsidRDefault="00DC68AA" w:rsidP="00953E89">
      <w:pPr>
        <w:pStyle w:val="lnek"/>
        <w:numPr>
          <w:ilvl w:val="0"/>
          <w:numId w:val="0"/>
        </w:numPr>
        <w:ind w:left="567"/>
      </w:pPr>
    </w:p>
    <w:p w:rsidR="00814F95" w:rsidRDefault="00814F95" w:rsidP="00DC68AA">
      <w:pPr>
        <w:pStyle w:val="Nadpisyodstavc"/>
        <w:keepNext/>
      </w:pPr>
      <w:bookmarkStart w:id="3" w:name="_Ref117587061"/>
      <w:r>
        <w:t>Publikování, tiskové zprávy a veřejná oznámení</w:t>
      </w:r>
      <w:bookmarkEnd w:id="3"/>
    </w:p>
    <w:p w:rsidR="00814F95" w:rsidRDefault="00814F95" w:rsidP="00953E89">
      <w:pPr>
        <w:pStyle w:val="lnek"/>
      </w:pPr>
      <w:r>
        <w:t>Zadavatel uznává zájem Smluvních partnerů na nekomerčním vědeckém publikování Výsledků, bez ohledu na to, zda výsledek Studie je pozitivní či negativní. S ohledem na oprávněné zájmy Zadavatele se Smluvní partneři zavazují dodržovat následující povinnosti a podmínky pro publikování:</w:t>
      </w:r>
    </w:p>
    <w:p w:rsidR="00814F95" w:rsidRDefault="00814F95" w:rsidP="00953E89">
      <w:pPr>
        <w:pStyle w:val="lnek111"/>
      </w:pPr>
      <w:r>
        <w:t>Smluvní partneři se zavazují poskytovat Zadavateli veškeré návrhy na publikování nebo ústní prezentace týkající se Studie nebo Hodnoceného léku nebo Výsledků (dále jen „</w:t>
      </w:r>
      <w:r w:rsidRPr="00507E5E">
        <w:rPr>
          <w:b/>
        </w:rPr>
        <w:t>Publikace</w:t>
      </w:r>
      <w:r>
        <w:t>“) nejméně šedesát (60) dnů před zamýšleným předložením nebo prezentací Publikace, aby je Zadavatel mohl zkontrolovat.</w:t>
      </w:r>
    </w:p>
    <w:p w:rsidR="00814F95" w:rsidRDefault="00814F95" w:rsidP="00953E89">
      <w:pPr>
        <w:pStyle w:val="lnek111"/>
      </w:pPr>
      <w:r>
        <w:lastRenderedPageBreak/>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rsidR="00814F95" w:rsidRDefault="00814F95" w:rsidP="00953E89">
      <w:pPr>
        <w:pStyle w:val="lnek111"/>
      </w:pPr>
      <w:r>
        <w:t>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z pracoviště Poskytovatele za podmínky, že celkové výsledky nebyly publikovány do 18 měsíců od dokončení Studie, a současně za podmínky postupování v souladu s podmínkami stanoveními v tomto článku.</w:t>
      </w:r>
    </w:p>
    <w:p w:rsidR="00814F95" w:rsidRDefault="00814F95" w:rsidP="00953E89">
      <w:pPr>
        <w:pStyle w:val="lnek111"/>
      </w:pPr>
      <w:r>
        <w:t>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bezdůvodně odmítnuta.</w:t>
      </w:r>
    </w:p>
    <w:p w:rsidR="00814F95" w:rsidRDefault="00814F95" w:rsidP="00953E89">
      <w:pPr>
        <w:pStyle w:val="lnek111"/>
      </w:pPr>
      <w:r>
        <w:t>Pokud lze očekávat, že taková Publikace by mohla mít nežádoucí účinek na zachování důvěrnosti kterékoli z Důvěrných informací Zadavatele, Smluvní partneři se zavazují zabránit takové Publikaci, ledaže předmětná Důvěrná informace nemůže být vymazána z Publikace bez újmy vědecké správnosti Publikace.</w:t>
      </w:r>
    </w:p>
    <w:p w:rsidR="00814F95" w:rsidRDefault="00814F95" w:rsidP="00953E89">
      <w:pPr>
        <w:pStyle w:val="lnek111"/>
      </w:pPr>
      <w:r>
        <w:t xml:space="preserve">Pokud by Publikace z pohledu Zadavatele mohla mít vliv na schopnost získat patentovou ochranu pro kterýkoli Vynález, Zadavatel má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w:t>
      </w:r>
      <w:r w:rsidR="00953E89">
        <w:br/>
      </w:r>
      <w:r>
        <w:t>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způsobilá být předmětem patentové ochrany, byla z plánované Publikace odstraněna.</w:t>
      </w:r>
    </w:p>
    <w:p w:rsidR="00814F95" w:rsidRDefault="00814F95" w:rsidP="00953E89">
      <w:pPr>
        <w:pStyle w:val="lnek111"/>
      </w:pPr>
      <w:r>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 vydanými Mezinárodním výborem redaktorů lékařských časopisů -  ICMJE (</w:t>
      </w:r>
      <w:proofErr w:type="spellStart"/>
      <w:r>
        <w:t>Uniform</w:t>
      </w:r>
      <w:proofErr w:type="spellEnd"/>
      <w:r>
        <w:t xml:space="preserve"> </w:t>
      </w:r>
      <w:proofErr w:type="spellStart"/>
      <w:r>
        <w:t>Requirements</w:t>
      </w:r>
      <w:proofErr w:type="spellEnd"/>
      <w:r>
        <w:t xml:space="preserve"> </w:t>
      </w:r>
      <w:proofErr w:type="spellStart"/>
      <w:r>
        <w:t>for</w:t>
      </w:r>
      <w:proofErr w:type="spellEnd"/>
      <w:r>
        <w:t xml:space="preserve"> </w:t>
      </w:r>
      <w:proofErr w:type="spellStart"/>
      <w:r>
        <w:t>Manuscripts</w:t>
      </w:r>
      <w:proofErr w:type="spellEnd"/>
      <w:r>
        <w:t>).</w:t>
      </w:r>
    </w:p>
    <w:p w:rsidR="00814F95" w:rsidRDefault="00814F95" w:rsidP="00953E89">
      <w:pPr>
        <w:pStyle w:val="lnek"/>
      </w:pPr>
      <w:r>
        <w:t>Smluvní partneři se zavazují zavázat stejnými povinnostmi a požadavky na publikování, které jsou stanoveny v čl. 7.1 také všechny Členy studijního týmu.</w:t>
      </w:r>
    </w:p>
    <w:p w:rsidR="00814F95" w:rsidRDefault="00814F95" w:rsidP="00953E89">
      <w:pPr>
        <w:pStyle w:val="lnek"/>
      </w:pPr>
      <w:r>
        <w:t>Povinnosti stanovené v čl. 7.1 zůstanou v platnosti dalších patnáct (15) let po předčasném ukončení nebo řádném uplynutí této Smlouvy.</w:t>
      </w:r>
    </w:p>
    <w:p w:rsidR="00814F95" w:rsidRDefault="00814F95" w:rsidP="00953E89">
      <w:pPr>
        <w:pStyle w:val="lnek"/>
      </w:pPr>
      <w:r>
        <w:t>Zadavatel je oprávněn zveřejnit výsledky Studie způsobem, který uzná za vhodný, a to jak po celou dobu trvání této smlouvy, tak po jejím ukončení, dále je Zadavatel oprávněn umístit informace o Studii a o Výsledcích na internet, např. na stránky www.ClinicalTrials.gov (zveřejnění registru) a na stránky pro zveřejnění výsledků, na firemní stránky Zadavatele (zveřejnění registru a výsledků) a v kterékoli databázi vyžadované právními předpisy v souladu s příslušnými standardy ve vztahu k rozsahu, formě a obsahu.</w:t>
      </w:r>
    </w:p>
    <w:p w:rsidR="00814F95" w:rsidRDefault="00814F95" w:rsidP="00953E89">
      <w:pPr>
        <w:pStyle w:val="lnek"/>
      </w:pPr>
      <w:r>
        <w:t xml:space="preserve">Smluvní partneři se zavazují nepublikovat žádné tiskové zprávy nebo jiná veřejná oznámení </w:t>
      </w:r>
      <w:r w:rsidR="00953E89">
        <w:br/>
      </w:r>
      <w:r>
        <w:t>o Studii, Výsledcích Studie a/nebo Hodnoceném léku bez předchozího písemného souhlasu Zadavatele, s výjimkou oprávněně zveřejněných a veřejně dostupných informací.</w:t>
      </w:r>
    </w:p>
    <w:p w:rsidR="00814F95" w:rsidRDefault="00814F95" w:rsidP="00953E89">
      <w:pPr>
        <w:pStyle w:val="lnek"/>
      </w:pPr>
      <w:r>
        <w:t>Název Zadavatele nesmí být používán v žádném reklamním či jiném materiálu Smluvních partnerů bez předchozího písemného schválení Zadavatelem.</w:t>
      </w:r>
    </w:p>
    <w:p w:rsidR="00DC68AA" w:rsidRDefault="00DC68AA" w:rsidP="00953E89">
      <w:pPr>
        <w:pStyle w:val="lnek"/>
        <w:numPr>
          <w:ilvl w:val="0"/>
          <w:numId w:val="0"/>
        </w:numPr>
        <w:ind w:left="567"/>
      </w:pPr>
    </w:p>
    <w:p w:rsidR="00814F95" w:rsidRDefault="00814F95" w:rsidP="00DC68AA">
      <w:pPr>
        <w:pStyle w:val="Nadpisyodstavc"/>
        <w:keepNext/>
      </w:pPr>
      <w:r>
        <w:t>Odpovědnost a odškodnění</w:t>
      </w:r>
    </w:p>
    <w:p w:rsidR="00814F95" w:rsidRDefault="00814F95" w:rsidP="00953E89">
      <w:pPr>
        <w:pStyle w:val="lnek"/>
      </w:pPr>
      <w:r>
        <w:t xml:space="preserve">Zadavatel je odpovědný za újmu na zdraví způsobenou řádným podáním léčiva či řádným postupem podle protokolu. Zadavatel je povinen nahradit újmu (včetně újmy nemajetkové) </w:t>
      </w:r>
      <w:r w:rsidR="00953E89">
        <w:br/>
      </w:r>
      <w:r>
        <w:t xml:space="preserve">v rozsahu, v jakém je vůči nim u příslušného soudu subjektem hodnocení nebo jinými k tomu podle platných právních předpisů oprávněnými osobami úspěšně uplatněn zejména nárok na náhradu újmy na zdraví (včetně smrti) vzniklé z důvodu užívání Hodnoceného léku nebo </w:t>
      </w:r>
      <w:r>
        <w:lastRenderedPageBreak/>
        <w:t xml:space="preserve">jakéhokoli výkonu nebo postupu vykonaného na subjektu hodnocení dle požadavků Protokolu, </w:t>
      </w:r>
      <w:r w:rsidR="00953E89">
        <w:br/>
      </w:r>
      <w:r>
        <w:t>a to za podmínky, že tato újma:</w:t>
      </w:r>
    </w:p>
    <w:p w:rsidR="00814F95" w:rsidRDefault="00814F95" w:rsidP="00953E89">
      <w:pPr>
        <w:pStyle w:val="lnek111"/>
      </w:pPr>
      <w:r>
        <w:t>nevznikla z důvodu, že Odškodňovaná strana nejednala v souladu (a) s podmínkami této Smlouvy; a/nebo (b) Protokolem; a/nebo (c) všemi příslušnými právními předpisy a pravidly upravujícími provádění Studie; a/nebo (d) bezpečnostními opatřeními a písemnými pokyny Zadavatele nebo jeho Propojených osob; a/nebo</w:t>
      </w:r>
    </w:p>
    <w:p w:rsidR="00814F95" w:rsidRDefault="00814F95" w:rsidP="00953E89">
      <w:pPr>
        <w:pStyle w:val="lnek111"/>
      </w:pPr>
      <w:r>
        <w:t xml:space="preserve">nevznikla z důvodu nedbalého nebo úmyslného protiprávního jednání či opomenutí Odškodňované strany. </w:t>
      </w:r>
    </w:p>
    <w:p w:rsidR="00814F95" w:rsidRDefault="00814F95" w:rsidP="00953E89">
      <w:pPr>
        <w:pStyle w:val="lnek"/>
      </w:pPr>
      <w:r>
        <w:t xml:space="preserve">Smluvní partneři se zavazují písemně informovat Zadavatele o každém nároku a/nebo žalobě </w:t>
      </w:r>
      <w:r w:rsidR="00953E89">
        <w:br/>
      </w:r>
      <w:r>
        <w:t>v maximálním možném rozsahu, jež spadají nebo by mohly spadat pod tato ustanovení o náhradě újmy, a to do patnácti (15) dnů ode dne, kdy se o nich dověděli, a současně umožnit Zadavateli, aby schvaloval všechny úkony a obranu proti takovému nároku nebo žalobě včetně rozhodování o jeho urovnání; a</w:t>
      </w:r>
    </w:p>
    <w:p w:rsidR="00814F95" w:rsidRDefault="00814F95" w:rsidP="00953E89">
      <w:pPr>
        <w:pStyle w:val="lnek"/>
      </w:pPr>
      <w:r>
        <w:t>Smluvní partneři jsou povinni spolupracovat se Zadavatelem a jeho právními zástupci a pojistiteli při obraně proti takovému nároku nebo žalobě, a zajistit takovou spolupráci také svých zaměstnanců; a</w:t>
      </w:r>
    </w:p>
    <w:p w:rsidR="00814F95" w:rsidRDefault="00814F95" w:rsidP="00953E89">
      <w:pPr>
        <w:pStyle w:val="lnek"/>
      </w:pPr>
      <w:r>
        <w:t>Smluvní partneři nesmí uznat ani urovnat žádný takový nárok nebo soudní řízení bez předchozího písemného souhlasu Zadavatele.</w:t>
      </w:r>
    </w:p>
    <w:p w:rsidR="00814F95" w:rsidRDefault="00814F95" w:rsidP="00953E89">
      <w:pPr>
        <w:pStyle w:val="lnek"/>
      </w:pPr>
      <w:r>
        <w:t>Zadavatel uhradí Poskytovateli přiměřené a nezbytné léčebné výdaje, včetně diagnostiky, léčby a hospitalizace, za poškození zdraví subjektu hodnocení přímo způsobené studijním lékem nebo jakýmkoliv řádně provedeným výkonem nestandardní péče vyžadovaným protokolem, provedeným během studie v přísném souladu s protokolem a písemnými pokyny zadavatele.</w:t>
      </w:r>
    </w:p>
    <w:p w:rsidR="00DC68AA" w:rsidRDefault="00DC68AA" w:rsidP="00953E89">
      <w:pPr>
        <w:pStyle w:val="lnek"/>
        <w:numPr>
          <w:ilvl w:val="0"/>
          <w:numId w:val="0"/>
        </w:numPr>
        <w:ind w:left="567"/>
      </w:pPr>
    </w:p>
    <w:p w:rsidR="00814F95" w:rsidRDefault="00814F95" w:rsidP="00B55DB8">
      <w:pPr>
        <w:pStyle w:val="Nadpisyodstavc"/>
        <w:keepNext/>
      </w:pPr>
      <w:r>
        <w:t>Pojištění</w:t>
      </w:r>
    </w:p>
    <w:p w:rsidR="00DC68AA" w:rsidRDefault="00814F95" w:rsidP="00E23965">
      <w:pPr>
        <w:pStyle w:val="lnek"/>
      </w:pPr>
      <w:r w:rsidRPr="00E23965">
        <w:t xml:space="preserve">Zadavatel odpovídá za zajištění pojištění pro účely Studie v souladu s příslušnými právními předpisy. Za tímto účelem Zadavatel prohlašuje, že zajistil pojištění odpovědnosti Zadavatele a Zkoušejícího za škodu, jehož prostřednictvím je zajištěno i odškodnění v případě smrti subjektu hodnocení nebo </w:t>
      </w:r>
      <w:r w:rsidR="00953E89" w:rsidRPr="00E23965">
        <w:br/>
      </w:r>
      <w:r w:rsidRPr="00E23965">
        <w:t>v případě újmy vzniklé na zdraví subjektu hodnocení v důsledku provádění Studie v souladu s § 52 odst. 3 písm. f) zákona o léčivech. Pro vyloučení pochybností Zadavatel a Smluvní partneři prohlašují, že pojištění podle tohoto odstavce nenahrazuje pojištění vztahující se k aktivitám, které nesouvisí se Studií, např. běžné poskytování zdravotních služeb.  Poskytovatel prohlašuje, že má uzavřenou pojistnou smlouvu na pojištění odpovědnosti za škodu způsobenou při poskytování zdravotní péče.</w:t>
      </w:r>
    </w:p>
    <w:p w:rsidR="00E23965" w:rsidRPr="00E23965" w:rsidRDefault="00E23965" w:rsidP="00E23965">
      <w:pPr>
        <w:pStyle w:val="lnek"/>
        <w:numPr>
          <w:ilvl w:val="0"/>
          <w:numId w:val="0"/>
        </w:numPr>
        <w:ind w:left="567"/>
      </w:pPr>
    </w:p>
    <w:p w:rsidR="00814F95" w:rsidRDefault="00814F95" w:rsidP="00B55DB8">
      <w:pPr>
        <w:pStyle w:val="Nadpisyodstavc"/>
        <w:keepNext/>
      </w:pPr>
      <w:r>
        <w:t>Ochrana a zpřístupnění osobních údajů</w:t>
      </w:r>
    </w:p>
    <w:p w:rsidR="00814F95" w:rsidRDefault="00814F95" w:rsidP="00953E89">
      <w:pPr>
        <w:pStyle w:val="lnek"/>
      </w:pPr>
      <w:r>
        <w:t xml:space="preserve">Smluvní partneři jsou si vědomi, že Zadavatel nebo třetí osoba Zadavatelem pověřená budou vkládat Výsledky Studie a veškeré zprávy související se Studií, záznamy o školeních v místě provádění Studie a výstupy z veškerých auditů prováděných Zadavatelem nebo jeho jménem podle pravidel správné klinické praxe či inspekcí do interních elektronických databází Zadavatele a/nebo třetích osob pověřených Zadavatelem. V rámci této správy dat mohou být v souladu </w:t>
      </w:r>
      <w:r w:rsidR="00953E89">
        <w:br/>
      </w:r>
      <w:r>
        <w:t xml:space="preserve">s požadavky pravidel správné klinické praxe a příslušných právních předpisů na úseku ochrany osobních údajů uchovávány, zpracovávány a používány Zadavatelem, jeho Propojenými osobami a pověřenými třetími stranami osobní údaje Hlavního zkoušejícího, jako jsou jméno, příjmení a adresa, finanční zájmy podle Potvrzení o finančních zájmech, a dále také osobní údaje jiných zaměstnanců Poskytovatele, Členů studijního týmu a jejich zaangažování ve Studii </w:t>
      </w:r>
      <w:r w:rsidR="00953E89">
        <w:br/>
      </w:r>
      <w:r>
        <w:t>a výstupy auditů provedených Zadavatelem podle pravidel správné klinické praxe či inspekcí (dále jen „</w:t>
      </w:r>
      <w:r w:rsidRPr="00507E5E">
        <w:rPr>
          <w:b/>
        </w:rPr>
        <w:t>Data</w:t>
      </w:r>
      <w:r>
        <w:t>“) a právních předpisů vztahujících se k ochraně osobních údajů. Zadavatel bude poskytovat tato Data externím veřejným databázím jako je např. clinicaltrials.gov a v nezbytném rozsahu na základě příslušných právních předpisů také orgánům veřejné moci. Data budou zpracovávána pro plnění právních povinností Zadavatele a pro management klinických hodnocení. Data budou zpracovávána po dobu neurčitou, nejdéle však do naplnění účelu.</w:t>
      </w:r>
    </w:p>
    <w:p w:rsidR="00814F95" w:rsidRDefault="00814F95" w:rsidP="00953E89">
      <w:pPr>
        <w:pStyle w:val="lnek"/>
      </w:pPr>
      <w:r>
        <w:t>Smluvní partneři se zavazují neprodleně a písemně informovat Zadavatele o jakémkoli porušení ustanovení o bezpečnosti osobních údajů, v každém případě však nejpozději do pěti (5) dnů od data takového porušení.</w:t>
      </w:r>
    </w:p>
    <w:p w:rsidR="00814F95" w:rsidRDefault="00814F95" w:rsidP="00953E89">
      <w:pPr>
        <w:pStyle w:val="lnek"/>
      </w:pPr>
      <w:r>
        <w:t xml:space="preserve">Smluvní partneři a Zadavatel se zavazují jednat v souladu s příslušnými právními předpisy na úseku ochrany osobních údajů, zejména nařízením Evropského parlamentu a Rady (EU) </w:t>
      </w:r>
      <w:r>
        <w:lastRenderedPageBreak/>
        <w:t xml:space="preserve">2016/679 ze dne 27. dubna 2016 o ochraně fyzických osob v souvislosti se zpracováním osobních údajů a o volném pohybu těchto údajů a o zrušení směrnice 95/46/ES (obecné nařízení o ochraně osobních údajů) zákonem upravujícím zpracování osobních údajů a příslušnými pokyny Státního ústavu pro kontrolu léčiv, zejména pokynem KLH-22, pokud se uplatní. Dále se zavazují uzavřít samostatnou smlouvu o ochraně osobních údajů. </w:t>
      </w:r>
    </w:p>
    <w:p w:rsidR="00DC68AA" w:rsidRDefault="00DC68AA" w:rsidP="00953E89">
      <w:pPr>
        <w:pStyle w:val="lnek"/>
        <w:numPr>
          <w:ilvl w:val="0"/>
          <w:numId w:val="0"/>
        </w:numPr>
        <w:ind w:left="567"/>
      </w:pPr>
    </w:p>
    <w:p w:rsidR="00814F95" w:rsidRDefault="00814F95" w:rsidP="00B55DB8">
      <w:pPr>
        <w:pStyle w:val="Nadpisyodstavc"/>
        <w:keepNext/>
      </w:pPr>
      <w:r>
        <w:t>Trvání Smlouvy</w:t>
      </w:r>
    </w:p>
    <w:p w:rsidR="00814F95" w:rsidRDefault="00814F95" w:rsidP="00953E89">
      <w:pPr>
        <w:pStyle w:val="lnek"/>
      </w:pPr>
      <w:r>
        <w:t>Tato Smlouva nabývá účinnosti svým zveřejněním v registru smluv a skončí dnem kdy (a) bude dokončena celková zpráva o Studii, nebo (b) bude provedena poslední platba Zadavatelem, přičemž rozhodující je ta z těchto skutečností, která nastane později.</w:t>
      </w:r>
    </w:p>
    <w:p w:rsidR="00814F95" w:rsidRDefault="00814F95" w:rsidP="00953E89">
      <w:pPr>
        <w:pStyle w:val="lnek"/>
      </w:pPr>
      <w:r>
        <w:t xml:space="preserve">Práva a povinnosti Zadavatele a Smluvních partnerů stanovené v této Smlouvě, které s ohledem na svou povahu mají přetrvat i po skončení této Smlouvy (včetně práv s ohledem na vlastnictví, Vynálezy, zachovávání mlčenlivosti, publikace, protikorupčních ustanovení, odpovědnosti </w:t>
      </w:r>
      <w:r w:rsidR="00953E89">
        <w:br/>
      </w:r>
      <w:r>
        <w:t>a odškodnění), zůstávají v platnosti i po skončení nebo splnění této Smlouvy.</w:t>
      </w:r>
    </w:p>
    <w:p w:rsidR="00814F95" w:rsidRDefault="00814F95" w:rsidP="00953E89">
      <w:pPr>
        <w:pStyle w:val="lnek"/>
      </w:pPr>
      <w:r>
        <w:t xml:space="preserve">Smluvní strany souhlasí s uveřejněním smlouvy Poskytovatelem za účelem splnění povinností uložených mu platnou právní úpravou. Ve smlouvě nebudou zveřejněny osobní údaje fyzických osob, které nejsou veřejně dostupné ve veřejném rejstříku, důvěrné informace dle této smlouvy a dále pak obchodní tajemství, které si smluvní strany sjednávající ve smyslu ustanovení § 504 občanského zákoníku následovně. Obchodním tajemstvím jsou informace obsažené v protokolu a dále design studie, detailní rozpočet, počet subjektů hodnocení a jejich odměňování, délka trvání studie, detailní informace o pojištění zadavatele. Za účelem uveřejnění této smlouvy ve smyslu tohoto odstavce poskytne zadavatel/CRO Poskytovateli revidovanou verzi smlouvy ve strojově čitelném formátu (ideálně v pdf.). Uveřejnění smlouvy v registru smluv provede Poskytovatel, a o uveřejnění bude zadavatele informovat: </w:t>
      </w:r>
      <w:r w:rsidR="0002150B" w:rsidRPr="0002150B">
        <w:rPr>
          <w:i/>
          <w:highlight w:val="yellow"/>
        </w:rPr>
        <w:t>[</w:t>
      </w:r>
      <w:r w:rsidRPr="0002150B">
        <w:rPr>
          <w:i/>
          <w:highlight w:val="yellow"/>
        </w:rPr>
        <w:t>doplňte e-mailovou</w:t>
      </w:r>
      <w:r w:rsidR="00824422">
        <w:rPr>
          <w:i/>
          <w:highlight w:val="yellow"/>
        </w:rPr>
        <w:t xml:space="preserve"> </w:t>
      </w:r>
      <w:r w:rsidRPr="0002150B">
        <w:rPr>
          <w:i/>
          <w:highlight w:val="yellow"/>
        </w:rPr>
        <w:t>adresu nebo datovou schránku</w:t>
      </w:r>
      <w:r w:rsidR="0002150B" w:rsidRPr="0002150B">
        <w:rPr>
          <w:i/>
          <w:highlight w:val="yellow"/>
        </w:rPr>
        <w:t>]</w:t>
      </w:r>
      <w:r w:rsidRPr="0002150B">
        <w:rPr>
          <w:i/>
          <w:highlight w:val="yellow"/>
        </w:rPr>
        <w:t>.</w:t>
      </w:r>
      <w:r>
        <w:t xml:space="preserve"> </w:t>
      </w:r>
    </w:p>
    <w:p w:rsidR="00814F95" w:rsidRDefault="00814F95" w:rsidP="00953E89">
      <w:pPr>
        <w:pStyle w:val="lnek"/>
      </w:pPr>
      <w:r>
        <w:t>Druhá smluvní strana bere na vědomí, že Poskytovatel jakožto státní příspěvková organizace, je povinna na dotaz třetí osoby poskytnout informace podle zákona č. 106/1999 Sb., o svobodném přístupu k informacím, ve znění pozdějších předpisů.</w:t>
      </w:r>
    </w:p>
    <w:p w:rsidR="00814F95" w:rsidRDefault="00814F95" w:rsidP="00953E89">
      <w:pPr>
        <w:pStyle w:val="lnek"/>
      </w:pPr>
      <w:r>
        <w:t>Veškerá oznámení Poskytovateli zdravotních služeb budou zaslána a označena Oddělení klinických studií</w:t>
      </w:r>
      <w:r w:rsidR="001A5088">
        <w:t>,</w:t>
      </w:r>
      <w:r>
        <w:t xml:space="preserve"> </w:t>
      </w:r>
      <w:r w:rsidR="001A5088">
        <w:t>Ú</w:t>
      </w:r>
      <w:r>
        <w:t xml:space="preserve">sek náměstka pro LPP, V Úvalu 84, 150 06 Praha 5 či na kontaktní email: </w:t>
      </w:r>
      <w:r w:rsidRPr="00032D35">
        <w:rPr>
          <w:b/>
        </w:rPr>
        <w:t>studie@fnmotol.cz.</w:t>
      </w:r>
      <w:r w:rsidRPr="00032D35">
        <w:rPr>
          <w:b/>
        </w:rPr>
        <w:cr/>
      </w:r>
    </w:p>
    <w:p w:rsidR="00814F95" w:rsidRDefault="00814F95" w:rsidP="00B55DB8">
      <w:pPr>
        <w:pStyle w:val="Nadpisyodstavc"/>
        <w:keepNext/>
      </w:pPr>
      <w:r>
        <w:t>Ukončení</w:t>
      </w:r>
    </w:p>
    <w:p w:rsidR="00814F95" w:rsidRDefault="00814F95" w:rsidP="00953E89">
      <w:pPr>
        <w:pStyle w:val="lnek"/>
      </w:pPr>
      <w:bookmarkStart w:id="4" w:name="_Ref117588301"/>
      <w:r>
        <w:t>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Smlouvy, se Poskytovatel a Hlavní zkoušející zavazují (i) zastavit nábor a zařazování subjektů hodnocení do Studie, (</w:t>
      </w:r>
      <w:proofErr w:type="spellStart"/>
      <w:r>
        <w:t>ii</w:t>
      </w:r>
      <w:proofErr w:type="spellEnd"/>
      <w:r>
        <w:t>) zastavit provádění veškerých postupů, u již zařazených subjektů hodnocení, a to v míře, v jaké to dovoluje lékařské hledisko, a (</w:t>
      </w:r>
      <w:proofErr w:type="spellStart"/>
      <w:r>
        <w:t>iii</w:t>
      </w:r>
      <w:proofErr w:type="spellEnd"/>
      <w:r>
        <w:t>) zdržet se v maximální možné míře vytváření dalších nákladů a výdajů. V případě, že Poskytovatel nebo Zadavatel sdělí, že výpovědní lhůta v délce třiceti (30) dnů je nedostatečně dlouhá doba na vyhodnocení rizik pro zařazené Subjekty hodnocení, kterým je podáván Hodnocený lék, budou smluvní strany spolupracovat na tom, aby byla bezpečně ukončena léčba těchto subjektů tímto léčivem v průběhu vzájemně dohodnuté doby, ale v žádném případě nebude závazek Zadavatele dodávat Hodnocený lék podle této Smlouvy trvat déle než přiměřenou dobu.</w:t>
      </w:r>
      <w:bookmarkEnd w:id="4"/>
    </w:p>
    <w:p w:rsidR="00814F95" w:rsidRDefault="00814F95" w:rsidP="00953E89">
      <w:pPr>
        <w:pStyle w:val="lnek"/>
      </w:pPr>
      <w:r>
        <w:t xml:space="preserve">Smluvní partneři a Zadavatel, každý z nich, mají právo ukončit tuto Smlouvu s okamžitým účinkem formou výpovědi doručené druhé smluvní straně v případě, že provádění Studie u Poskytovatele musí být ukončeno z lékařských anebo etických důvodů. Ukončení Smlouvy Smluvními partnery dle předchozí věty je Hlavní zkoušející povinen předem prokonzultovat se Zadavatelem. Aniž je tím dotčeno předchozí ustanovení, v případě kritických nebo důležitých zjištění v rámci auditu nebo inspekce týkajících se správné klinické praxe, </w:t>
      </w:r>
      <w:proofErr w:type="spellStart"/>
      <w:r>
        <w:t>farmakovigilance</w:t>
      </w:r>
      <w:proofErr w:type="spellEnd"/>
      <w:r>
        <w:t xml:space="preserv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má Zadavatel právo </w:t>
      </w:r>
      <w:r>
        <w:lastRenderedPageBreak/>
        <w:t>(podle své volby) s okamžitým účinkem dočasně zastavit nábor subjektů hodnocení, dokud nebudou předmětná zjištění zcela posouzena nebo s okamžitým účinkem ukončit tuto Smlouvu.</w:t>
      </w:r>
    </w:p>
    <w:p w:rsidR="00814F95" w:rsidRDefault="00814F95" w:rsidP="00953E89">
      <w:pPr>
        <w:pStyle w:val="lnek"/>
      </w:pPr>
      <w:bookmarkStart w:id="5" w:name="_Ref117588312"/>
      <w:r>
        <w:t>V případě, že kterékoli z povolení či souhlasů nezbytných pro provádění Studie je (i) s konečnou platností zamítnuto anebo (</w:t>
      </w:r>
      <w:proofErr w:type="spellStart"/>
      <w:r>
        <w:t>ii</w:t>
      </w:r>
      <w:proofErr w:type="spellEnd"/>
      <w:r>
        <w:t>) zrušeno, skončí tato Smlouva automaticky dnem doručení oznámení (rozhodnutí) o takovém konečném zamítnutí či zrušení.</w:t>
      </w:r>
      <w:bookmarkEnd w:id="5"/>
    </w:p>
    <w:p w:rsidR="00814F95" w:rsidRDefault="00814F95" w:rsidP="00953E89">
      <w:pPr>
        <w:pStyle w:val="lnek"/>
      </w:pPr>
      <w:bookmarkStart w:id="6" w:name="_Ref117584208"/>
      <w:r>
        <w:t xml:space="preserve">Pokud se Zadavatel odůvodněně domnívá, že Smluvní partneři nebudou schopni začít nábor anebo splnit svoje povinnosti týkající se náboru v rámci sjednané lhůty, má Zadavatel právo na základě oznámení doručeného Smluvním partnerům (a) s okamžitým účinkem snížit počet subjektů hodnocení, jež mají být zařazení do Studie; anebo (b) prodloužit dobu náboru; anebo (c) ukončit tuto Smlouvu výpovědí. Dle písmene c) může Zadavatel vypovědět Smlouvu s okamžitým účinkem, avšak pouze pokud předem písemně upozornil Smluvní partnery na jejich prodlení </w:t>
      </w:r>
      <w:r w:rsidR="00953E89">
        <w:br/>
      </w:r>
      <w:r>
        <w:t>s náborem subjektů hodnocení a požádal je o nápravu v dodatečné přiměřené lhůtě, kterou jim za tímto účelem stanoví, a Smluvní partneři ani v takové dodatečné lhůtě nápravu neučiní.</w:t>
      </w:r>
      <w:bookmarkEnd w:id="6"/>
    </w:p>
    <w:p w:rsidR="00814F95" w:rsidRPr="00824422" w:rsidRDefault="00814F95" w:rsidP="00953E89">
      <w:pPr>
        <w:pStyle w:val="lnek"/>
      </w:pPr>
      <w:bookmarkStart w:id="7" w:name="_Ref117584300"/>
      <w:r w:rsidRPr="00824422">
        <w:t xml:space="preserve">V případě, že Zadavatel neschválí nového Hlavního zkoušejícího podle čl. </w:t>
      </w:r>
      <w:r w:rsidR="00FA1C66">
        <w:fldChar w:fldCharType="begin"/>
      </w:r>
      <w:r w:rsidR="00824422">
        <w:instrText xml:space="preserve"> REF _Ref117588239 \r \h </w:instrText>
      </w:r>
      <w:r w:rsidR="00FA1C66">
        <w:fldChar w:fldCharType="separate"/>
      </w:r>
      <w:r w:rsidR="00824422">
        <w:t>2.</w:t>
      </w:r>
      <w:proofErr w:type="gramStart"/>
      <w:r w:rsidR="00824422">
        <w:t>19</w:t>
      </w:r>
      <w:r w:rsidR="00FA1C66">
        <w:fldChar w:fldCharType="end"/>
      </w:r>
      <w:proofErr w:type="gramEnd"/>
      <w:r w:rsidR="00824422">
        <w:t xml:space="preserve"> </w:t>
      </w:r>
      <w:r w:rsidRPr="00824422">
        <w:t xml:space="preserve">a nebo </w:t>
      </w:r>
      <w:proofErr w:type="gramStart"/>
      <w:r w:rsidRPr="00824422">
        <w:t>tento</w:t>
      </w:r>
      <w:proofErr w:type="gramEnd"/>
      <w:r w:rsidRPr="00824422">
        <w:t xml:space="preserve"> nový hlavní zkoušející se písemně nezaváže k povinnostem dle této Smlouvy, Zadavatel je oprávněn tuto Smlouvu ukončit výpovědí ke dni doručení výpovědi Poskytovateli. V případě, že Hlavní zkoušející a Zadavatel mají zájem pokračovat ve spolupráci při provádění Studie v jiném zdravotnickém zařízení, Poskytovatel se zavazuje poskytnout součinnost při převedení relevantních dat, informací a materiálu, které nejsou vlastnictvím Poskytovatele, ve prospěch jiného poskytovatele zdravotních služeb.</w:t>
      </w:r>
      <w:bookmarkEnd w:id="7"/>
    </w:p>
    <w:p w:rsidR="00814F95" w:rsidRPr="00824422" w:rsidRDefault="00814F95" w:rsidP="00953E89">
      <w:pPr>
        <w:pStyle w:val="lnek"/>
      </w:pPr>
      <w:r w:rsidRPr="00824422">
        <w:t>V případě, že během auditu nebo inspekce dozorných orgánů bude zjištěno porušení ustanovení této Smlouvy nebo Protokolu ze strany Poskytovatele nebo Hlavního zkoušejícího (nebo nedodržení ustanovení této Smlouvy ze strany kteréhokoli jiného Člena studijního týmu), má Zadavatel právo tuto Smlouvu vypovědět s okamžitou účinností.</w:t>
      </w:r>
    </w:p>
    <w:p w:rsidR="00814F95" w:rsidRPr="00824422" w:rsidRDefault="00814F95" w:rsidP="00953E89">
      <w:pPr>
        <w:pStyle w:val="lnek"/>
      </w:pPr>
      <w:r w:rsidRPr="00824422">
        <w:t xml:space="preserve">Zadavatel je povinen uhradit všechny dlužné částky za řádně poskytnuté služby Smluvními partnery na základě této Smlouvy a náklady, které jim odůvodněně vznikly, ke dni doručení výpovědi anebo v případě skončení této Smlouvy dle čl. </w:t>
      </w:r>
      <w:proofErr w:type="gramStart"/>
      <w:r w:rsidR="00FA1C66">
        <w:fldChar w:fldCharType="begin"/>
      </w:r>
      <w:r w:rsidR="00374658">
        <w:instrText xml:space="preserve"> REF _Ref117588301 \r \h </w:instrText>
      </w:r>
      <w:r w:rsidR="00FA1C66">
        <w:fldChar w:fldCharType="separate"/>
      </w:r>
      <w:r w:rsidR="00374658">
        <w:t>12.1</w:t>
      </w:r>
      <w:r w:rsidR="00FA1C66">
        <w:fldChar w:fldCharType="end"/>
      </w:r>
      <w:proofErr w:type="gramEnd"/>
      <w:r w:rsidR="00374658">
        <w:t xml:space="preserve"> </w:t>
      </w:r>
      <w:r w:rsidRPr="00824422">
        <w:t xml:space="preserve">k poslednímu dni výpovědní lhůty anebo v případě skončení této Smlouvy dle čl. </w:t>
      </w:r>
      <w:r w:rsidR="00FA1C66">
        <w:fldChar w:fldCharType="begin"/>
      </w:r>
      <w:r w:rsidR="00374658">
        <w:instrText xml:space="preserve"> REF _Ref117588312 \r \h </w:instrText>
      </w:r>
      <w:r w:rsidR="00FA1C66">
        <w:fldChar w:fldCharType="separate"/>
      </w:r>
      <w:r w:rsidR="00374658">
        <w:t>12.3</w:t>
      </w:r>
      <w:r w:rsidR="00FA1C66">
        <w:fldChar w:fldCharType="end"/>
      </w:r>
      <w:r w:rsidR="00374658">
        <w:t xml:space="preserve"> </w:t>
      </w:r>
      <w:r w:rsidRPr="00824422">
        <w:t>ke dni doručení tam uvedeného konečného zamítnutí. Pokud Poskytovatel prokazatelně obdržel vyšší částky odměny a nákladů, na něž mu podle skutečně provedených činností vznikl nárok v souladu s touto Smlouvou, Poskytovatel se příslušný rozdíl zavazuje zaplatit zpět Zadavateli bez zbytečného odkladu.</w:t>
      </w:r>
    </w:p>
    <w:p w:rsidR="00814F95" w:rsidRDefault="00814F95" w:rsidP="00953E89">
      <w:pPr>
        <w:pStyle w:val="lnek"/>
      </w:pPr>
      <w:r w:rsidRPr="00824422">
        <w:t xml:space="preserve">Při skončení Smlouvy se Smluvní partneři zavazují vrátit Zadavateli veškerý nespotřebovaný materiál a předměty, jež jim byly poskytnuty v souvislosti se Studií, a to nejpozději do třiceti (30) pracovních dní od data ukončení skončení Smlouvy. </w:t>
      </w:r>
    </w:p>
    <w:p w:rsidR="00DC68AA" w:rsidRPr="00824422" w:rsidRDefault="00DC68AA" w:rsidP="00953E89">
      <w:pPr>
        <w:pStyle w:val="lnek"/>
        <w:numPr>
          <w:ilvl w:val="0"/>
          <w:numId w:val="0"/>
        </w:numPr>
        <w:ind w:left="567"/>
      </w:pPr>
    </w:p>
    <w:p w:rsidR="00814F95" w:rsidRPr="0063427C" w:rsidRDefault="00814F95" w:rsidP="00B55DB8">
      <w:pPr>
        <w:pStyle w:val="Nadpisyodstavc"/>
        <w:keepNext/>
      </w:pPr>
      <w:r w:rsidRPr="0063427C">
        <w:t>Různá ustanovení</w:t>
      </w:r>
    </w:p>
    <w:p w:rsidR="00814F95" w:rsidRDefault="00814F95" w:rsidP="00953E89">
      <w:pPr>
        <w:pStyle w:val="lnek"/>
      </w:pPr>
      <w:r>
        <w:t>Pro vyloučení pochybností strany prohlašují, že ve všech případech kdy tato Smlouva odkazuje na smluvní výzkumnou organizaci, jedná smluvní výzkumná organizace výlučně jménem a jako zástupce Zadavatele a není smluvní stranou této Smlouvy.</w:t>
      </w:r>
    </w:p>
    <w:p w:rsidR="00814F95" w:rsidRDefault="00814F95" w:rsidP="00953E89">
      <w:pPr>
        <w:pStyle w:val="lnek"/>
      </w:pPr>
      <w:r>
        <w:t>Tato Smlouva obsahuje úplné ujednání o předmětu Smlouvy a všech náležitostech, které smluvní strany měly a chtěly ve Smlouvě ujednat, a které považují za důležité. Současně smluvní strany prohlašují, že si navzájem sdělily všechny informace, které považují za důležité a podstatné pro uzavření této Smlouvy. Zadavatel se zavazuje uhradit příslušné poplatky uvedené ve Standardních smluvních požadavcích pro klinické studie prováděné u Poskytovatele. Zadavatel podpisem této smlouvy stvrzuje, že se seznámil s aktuálním zněním tohoto dokumentu uveřejněného na webových stránkách Poskytovatele.</w:t>
      </w:r>
    </w:p>
    <w:p w:rsidR="00814F95" w:rsidRDefault="00814F95" w:rsidP="00953E89">
      <w:pPr>
        <w:pStyle w:val="lnek"/>
      </w:pPr>
      <w:r>
        <w:t>Smluvní strany se dohodly, že tato Smlouva může být s dále uvedenou výjimkou měněna pouze písemně prostřednictvím vzestupně číslovaných dodatků podepsaných všemi smluvními stranami. Smluvní strany nemusí uzavírat dodatek k této Smlouvě v případě tzv. nepodstatných změn Protokolu. Nepodstatnou změnou Protokolu se přitom rozumí taková změna Protokolu, která nemění rozsah či způsob provádění úkonů (zejména vyšetření) prováděných Smluvními partnery v rámci Studie a nemá tedy jakýkoli vliv na výši odměny za provádění Studie či jiné ceny uvedené v této Smlouvě. Nepodstatné změny Protokolu jsou účinné dnem jejich doručení Poskytovateli.</w:t>
      </w:r>
    </w:p>
    <w:p w:rsidR="00814F95" w:rsidRDefault="00814F95" w:rsidP="00953E89">
      <w:pPr>
        <w:pStyle w:val="lnek"/>
      </w:pPr>
      <w:r>
        <w:t>Tato Smlouva je vytvořena a řídí se českým právem. Smluvní strany se dohodly, že veškeré spory vzniklé z této Smlouvy budou řešeny věcně a místně příslušnými soudy České republiky.</w:t>
      </w:r>
    </w:p>
    <w:p w:rsidR="00814F95" w:rsidRDefault="00814F95" w:rsidP="00953E89">
      <w:pPr>
        <w:pStyle w:val="lnek"/>
      </w:pPr>
      <w:r>
        <w:t>T</w:t>
      </w:r>
      <w:r w:rsidR="00CB0BFE">
        <w:t>ato Smlouva je sepsána v českém jazyce.</w:t>
      </w:r>
      <w:r>
        <w:t xml:space="preserve"> Tato Smlouva a všechny její přílohy představují úplnou dohodu smluvních stran o předmětu této Smlouvy.</w:t>
      </w:r>
    </w:p>
    <w:p w:rsidR="00814F95" w:rsidRDefault="00814F95" w:rsidP="00953E89">
      <w:pPr>
        <w:pStyle w:val="lnek"/>
      </w:pPr>
      <w:r>
        <w:lastRenderedPageBreak/>
        <w:t>Smluvní strany se dohodly, že tato smlouva bude vyhotovena ve třech (3) stejnopisech, přičemž každá smluvní strana obdrží po jednom vyhotovení, pokud smlouva není uzavřena pomoc</w:t>
      </w:r>
      <w:r w:rsidR="00DC68AA">
        <w:t>í metod elektronického podpisu.</w:t>
      </w:r>
    </w:p>
    <w:p w:rsidR="00DC68AA" w:rsidRDefault="00DC68AA" w:rsidP="00953E89">
      <w:pPr>
        <w:pStyle w:val="lnek"/>
        <w:numPr>
          <w:ilvl w:val="0"/>
          <w:numId w:val="0"/>
        </w:numPr>
        <w:ind w:left="567"/>
      </w:pPr>
    </w:p>
    <w:p w:rsidR="00814F95" w:rsidRDefault="00814F95" w:rsidP="00B55DB8">
      <w:pPr>
        <w:pStyle w:val="Nadpisyodstavc"/>
        <w:keepNext/>
      </w:pPr>
      <w:r>
        <w:t>Přílohy</w:t>
      </w:r>
    </w:p>
    <w:p w:rsidR="00814F95" w:rsidRDefault="00814F95" w:rsidP="00B55DB8">
      <w:pPr>
        <w:pStyle w:val="Textysmlouvy"/>
        <w:keepNext/>
      </w:pPr>
      <w:r>
        <w:t>Následující přílohy tvoří nedílnou součást této Smlouvy, nestanoví-li tato Smlouva jinak:</w:t>
      </w:r>
    </w:p>
    <w:p w:rsidR="0063427C" w:rsidRDefault="0063427C" w:rsidP="0063427C">
      <w:pPr>
        <w:pStyle w:val="Textysmlouvy"/>
      </w:pPr>
    </w:p>
    <w:p w:rsidR="003C7974" w:rsidRDefault="00814F95" w:rsidP="0063427C">
      <w:pPr>
        <w:pStyle w:val="Textysmlouvy"/>
      </w:pPr>
      <w:r>
        <w:t>Příloha č. 1:</w:t>
      </w:r>
      <w:r>
        <w:tab/>
        <w:t>Finanční podmínky</w:t>
      </w:r>
    </w:p>
    <w:p w:rsidR="00814F95" w:rsidRDefault="00814F95" w:rsidP="00814F95"/>
    <w:p w:rsidR="00814F95" w:rsidRDefault="00814F95" w:rsidP="00814F95"/>
    <w:p w:rsidR="004F5C2F" w:rsidRDefault="004F5C2F" w:rsidP="00B25ECB">
      <w:pPr>
        <w:pStyle w:val="Nadpisysmlouvy"/>
        <w:sectPr w:rsidR="004F5C2F" w:rsidSect="003C7974">
          <w:footerReference w:type="default" r:id="rId8"/>
          <w:pgSz w:w="11906" w:h="16838"/>
          <w:pgMar w:top="1417" w:right="1417" w:bottom="1417" w:left="1417" w:header="708" w:footer="708" w:gutter="0"/>
          <w:cols w:space="708"/>
          <w:docGrid w:linePitch="360"/>
        </w:sectPr>
      </w:pPr>
    </w:p>
    <w:p w:rsidR="00814F95" w:rsidRDefault="00953E89" w:rsidP="00B25ECB">
      <w:pPr>
        <w:pStyle w:val="Nadpisysmlouvy"/>
      </w:pPr>
      <w:r>
        <w:lastRenderedPageBreak/>
        <w:t>Zadavatel</w:t>
      </w:r>
      <w:r w:rsidR="00814F95">
        <w:tab/>
      </w:r>
    </w:p>
    <w:p w:rsidR="00814F95" w:rsidRPr="004720A8" w:rsidRDefault="00814F95" w:rsidP="00814F95">
      <w:pPr>
        <w:rPr>
          <w:rFonts w:ascii="Arial" w:hAnsi="Arial" w:cs="Arial"/>
          <w:sz w:val="20"/>
        </w:rPr>
      </w:pPr>
    </w:p>
    <w:p w:rsidR="00814F95" w:rsidRPr="004720A8" w:rsidRDefault="00814F95" w:rsidP="00814F95">
      <w:pPr>
        <w:rPr>
          <w:rFonts w:ascii="Arial" w:hAnsi="Arial" w:cs="Arial"/>
          <w:sz w:val="20"/>
        </w:rPr>
      </w:pPr>
      <w:r w:rsidRPr="004720A8">
        <w:rPr>
          <w:rFonts w:ascii="Arial" w:hAnsi="Arial" w:cs="Arial"/>
          <w:sz w:val="20"/>
        </w:rPr>
        <w:t>Místo__________________________</w:t>
      </w:r>
    </w:p>
    <w:p w:rsidR="004720A8" w:rsidRDefault="004720A8" w:rsidP="00814F95">
      <w:pPr>
        <w:rPr>
          <w:rFonts w:ascii="Arial" w:hAnsi="Arial" w:cs="Arial"/>
          <w:sz w:val="20"/>
        </w:rPr>
      </w:pPr>
    </w:p>
    <w:p w:rsidR="00814F95" w:rsidRPr="004720A8" w:rsidRDefault="00814F95" w:rsidP="00814F95">
      <w:pPr>
        <w:rPr>
          <w:rFonts w:ascii="Arial" w:hAnsi="Arial" w:cs="Arial"/>
          <w:sz w:val="20"/>
        </w:rPr>
      </w:pPr>
      <w:r w:rsidRPr="004720A8">
        <w:rPr>
          <w:rFonts w:ascii="Arial" w:hAnsi="Arial" w:cs="Arial"/>
          <w:sz w:val="20"/>
        </w:rPr>
        <w:t>Datum__________________________</w:t>
      </w:r>
    </w:p>
    <w:p w:rsidR="00814F95" w:rsidRPr="004720A8" w:rsidRDefault="00814F95" w:rsidP="00814F95">
      <w:pPr>
        <w:rPr>
          <w:rFonts w:ascii="Arial" w:hAnsi="Arial" w:cs="Arial"/>
          <w:sz w:val="20"/>
        </w:rPr>
      </w:pPr>
    </w:p>
    <w:p w:rsidR="004F5C2F" w:rsidRPr="004720A8" w:rsidRDefault="004F5C2F" w:rsidP="00814F95">
      <w:pPr>
        <w:rPr>
          <w:rFonts w:ascii="Arial" w:hAnsi="Arial" w:cs="Arial"/>
          <w:sz w:val="20"/>
        </w:rPr>
      </w:pPr>
    </w:p>
    <w:p w:rsidR="004F5C2F" w:rsidRPr="004720A8" w:rsidRDefault="004F5C2F" w:rsidP="00814F95">
      <w:pPr>
        <w:rPr>
          <w:rFonts w:ascii="Arial" w:hAnsi="Arial" w:cs="Arial"/>
          <w:sz w:val="20"/>
        </w:rPr>
      </w:pPr>
    </w:p>
    <w:p w:rsidR="00814F95" w:rsidRPr="004720A8" w:rsidRDefault="00814F95" w:rsidP="00814F95">
      <w:pPr>
        <w:rPr>
          <w:rFonts w:ascii="Arial" w:hAnsi="Arial" w:cs="Arial"/>
          <w:sz w:val="20"/>
        </w:rPr>
      </w:pPr>
      <w:r w:rsidRPr="004720A8">
        <w:rPr>
          <w:rFonts w:ascii="Arial" w:hAnsi="Arial" w:cs="Arial"/>
          <w:sz w:val="20"/>
        </w:rPr>
        <w:t>_________________________________</w:t>
      </w:r>
      <w:r w:rsidR="005702E6">
        <w:rPr>
          <w:rFonts w:ascii="Arial" w:hAnsi="Arial" w:cs="Arial"/>
          <w:sz w:val="20"/>
        </w:rPr>
        <w:t>____</w:t>
      </w:r>
    </w:p>
    <w:p w:rsidR="00814F95" w:rsidRPr="004720A8" w:rsidRDefault="00814F95" w:rsidP="005702E6">
      <w:pPr>
        <w:jc w:val="center"/>
        <w:rPr>
          <w:rFonts w:ascii="Arial" w:hAnsi="Arial" w:cs="Arial"/>
          <w:i/>
          <w:sz w:val="20"/>
        </w:rPr>
      </w:pPr>
      <w:r w:rsidRPr="008F3E96">
        <w:rPr>
          <w:rFonts w:ascii="Arial" w:hAnsi="Arial" w:cs="Arial"/>
          <w:i/>
          <w:sz w:val="20"/>
          <w:highlight w:val="yellow"/>
        </w:rPr>
        <w:t>[jméno a funkce</w:t>
      </w:r>
      <w:r w:rsidR="008F3E96" w:rsidRPr="008F3E96">
        <w:rPr>
          <w:rFonts w:ascii="Arial" w:hAnsi="Arial" w:cs="Arial"/>
          <w:i/>
          <w:sz w:val="20"/>
          <w:highlight w:val="yellow"/>
        </w:rPr>
        <w:t>]</w:t>
      </w:r>
    </w:p>
    <w:p w:rsidR="004F5C2F" w:rsidRPr="004720A8" w:rsidRDefault="004F5C2F" w:rsidP="00814F95">
      <w:pPr>
        <w:rPr>
          <w:rFonts w:ascii="Arial" w:hAnsi="Arial" w:cs="Arial"/>
          <w:sz w:val="20"/>
        </w:rPr>
      </w:pPr>
    </w:p>
    <w:p w:rsidR="004F5C2F" w:rsidRDefault="004F5C2F" w:rsidP="00814F95"/>
    <w:p w:rsidR="004F5C2F" w:rsidRDefault="004F5C2F" w:rsidP="00814F95"/>
    <w:p w:rsidR="009725FE" w:rsidRDefault="009725FE" w:rsidP="00B25ECB">
      <w:pPr>
        <w:pStyle w:val="Nadpisysmlouvy"/>
      </w:pPr>
      <w:r>
        <w:lastRenderedPageBreak/>
        <w:t>Fakultní nemocnice v Motole</w:t>
      </w:r>
    </w:p>
    <w:p w:rsidR="009725FE" w:rsidRDefault="009725FE" w:rsidP="00814F95"/>
    <w:p w:rsidR="00814F95" w:rsidRPr="004720A8" w:rsidRDefault="00814F95" w:rsidP="00814F95">
      <w:pPr>
        <w:rPr>
          <w:rFonts w:ascii="Arial" w:hAnsi="Arial" w:cs="Arial"/>
          <w:sz w:val="20"/>
        </w:rPr>
      </w:pPr>
      <w:r w:rsidRPr="004720A8">
        <w:rPr>
          <w:rFonts w:ascii="Arial" w:hAnsi="Arial" w:cs="Arial"/>
          <w:sz w:val="20"/>
        </w:rPr>
        <w:t>Místo __________________________</w:t>
      </w:r>
    </w:p>
    <w:p w:rsidR="00814F95" w:rsidRPr="004720A8" w:rsidRDefault="00814F95" w:rsidP="00814F95">
      <w:pPr>
        <w:rPr>
          <w:rFonts w:ascii="Arial" w:hAnsi="Arial" w:cs="Arial"/>
          <w:sz w:val="20"/>
        </w:rPr>
      </w:pPr>
    </w:p>
    <w:p w:rsidR="00814F95" w:rsidRPr="004720A8" w:rsidRDefault="00814F95" w:rsidP="00814F95">
      <w:pPr>
        <w:rPr>
          <w:rFonts w:ascii="Arial" w:hAnsi="Arial" w:cs="Arial"/>
          <w:sz w:val="20"/>
        </w:rPr>
      </w:pPr>
      <w:r w:rsidRPr="004720A8">
        <w:rPr>
          <w:rFonts w:ascii="Arial" w:hAnsi="Arial" w:cs="Arial"/>
          <w:sz w:val="20"/>
        </w:rPr>
        <w:t>Datum__________________________</w:t>
      </w:r>
    </w:p>
    <w:p w:rsidR="00814F95" w:rsidRPr="004720A8" w:rsidRDefault="00814F95" w:rsidP="00814F95">
      <w:pPr>
        <w:rPr>
          <w:rFonts w:ascii="Arial" w:hAnsi="Arial" w:cs="Arial"/>
        </w:rPr>
      </w:pPr>
    </w:p>
    <w:p w:rsidR="00814F95" w:rsidRPr="004720A8" w:rsidRDefault="00814F95" w:rsidP="00814F95">
      <w:pPr>
        <w:rPr>
          <w:rFonts w:ascii="Arial" w:hAnsi="Arial" w:cs="Arial"/>
        </w:rPr>
      </w:pPr>
    </w:p>
    <w:p w:rsidR="00814F95" w:rsidRPr="004720A8" w:rsidRDefault="00814F95" w:rsidP="00814F95">
      <w:pPr>
        <w:rPr>
          <w:rFonts w:ascii="Arial" w:hAnsi="Arial" w:cs="Arial"/>
        </w:rPr>
      </w:pPr>
    </w:p>
    <w:p w:rsidR="00814F95" w:rsidRPr="004720A8" w:rsidRDefault="00814F95" w:rsidP="00814F95">
      <w:pPr>
        <w:rPr>
          <w:rFonts w:ascii="Arial" w:hAnsi="Arial" w:cs="Arial"/>
        </w:rPr>
      </w:pPr>
      <w:r w:rsidRPr="004720A8">
        <w:rPr>
          <w:rFonts w:ascii="Arial" w:hAnsi="Arial" w:cs="Arial"/>
        </w:rPr>
        <w:t>_________________________________</w:t>
      </w:r>
    </w:p>
    <w:p w:rsidR="00814F95" w:rsidRPr="004720A8" w:rsidRDefault="00814F95" w:rsidP="005702E6">
      <w:pPr>
        <w:jc w:val="center"/>
        <w:rPr>
          <w:rFonts w:ascii="Arial" w:hAnsi="Arial" w:cs="Arial"/>
          <w:sz w:val="20"/>
        </w:rPr>
      </w:pPr>
      <w:r w:rsidRPr="004720A8">
        <w:rPr>
          <w:rFonts w:ascii="Arial" w:hAnsi="Arial" w:cs="Arial"/>
          <w:sz w:val="20"/>
        </w:rPr>
        <w:t>MUDr. Martin Holcát, MBA</w:t>
      </w:r>
    </w:p>
    <w:p w:rsidR="00814F95" w:rsidRPr="004720A8" w:rsidRDefault="00814F95" w:rsidP="005702E6">
      <w:pPr>
        <w:jc w:val="center"/>
        <w:rPr>
          <w:rFonts w:ascii="Arial" w:hAnsi="Arial" w:cs="Arial"/>
          <w:sz w:val="20"/>
        </w:rPr>
      </w:pPr>
      <w:r w:rsidRPr="004720A8">
        <w:rPr>
          <w:rFonts w:ascii="Arial" w:hAnsi="Arial" w:cs="Arial"/>
          <w:sz w:val="20"/>
        </w:rPr>
        <w:t xml:space="preserve">na základě pověření </w:t>
      </w:r>
    </w:p>
    <w:p w:rsidR="00814F95" w:rsidRDefault="00814F95" w:rsidP="00814F95">
      <w:r>
        <w:tab/>
      </w:r>
    </w:p>
    <w:p w:rsidR="004F5C2F" w:rsidRDefault="004F5C2F" w:rsidP="00814F95">
      <w:pPr>
        <w:sectPr w:rsidR="004F5C2F" w:rsidSect="004F5C2F">
          <w:type w:val="continuous"/>
          <w:pgSz w:w="11906" w:h="16838"/>
          <w:pgMar w:top="1417" w:right="1417" w:bottom="1417" w:left="1417" w:header="708" w:footer="708" w:gutter="0"/>
          <w:cols w:num="2" w:space="708"/>
          <w:docGrid w:linePitch="360"/>
        </w:sectPr>
      </w:pPr>
    </w:p>
    <w:p w:rsidR="00814F95" w:rsidRPr="004720A8" w:rsidRDefault="00814F95" w:rsidP="00953E89">
      <w:pPr>
        <w:pStyle w:val="Nadpisysmlouvy"/>
        <w:rPr>
          <w:sz w:val="20"/>
        </w:rPr>
      </w:pPr>
      <w:r w:rsidRPr="00B25ECB">
        <w:lastRenderedPageBreak/>
        <w:t>Hlavní zkou</w:t>
      </w:r>
      <w:r w:rsidR="00A131F0">
        <w:t xml:space="preserve">šející </w:t>
      </w:r>
    </w:p>
    <w:p w:rsidR="00814F95" w:rsidRPr="004720A8" w:rsidRDefault="00814F95" w:rsidP="00814F95">
      <w:pPr>
        <w:rPr>
          <w:rFonts w:ascii="Arial" w:hAnsi="Arial" w:cs="Arial"/>
          <w:sz w:val="20"/>
        </w:rPr>
      </w:pPr>
      <w:r w:rsidRPr="004720A8">
        <w:rPr>
          <w:rFonts w:ascii="Arial" w:hAnsi="Arial" w:cs="Arial"/>
          <w:sz w:val="20"/>
        </w:rPr>
        <w:t>Místo__________________________</w:t>
      </w:r>
    </w:p>
    <w:p w:rsidR="00953E89" w:rsidRDefault="00953E89" w:rsidP="00814F95">
      <w:pPr>
        <w:rPr>
          <w:rFonts w:ascii="Arial" w:hAnsi="Arial" w:cs="Arial"/>
          <w:sz w:val="20"/>
        </w:rPr>
      </w:pPr>
    </w:p>
    <w:p w:rsidR="00814F95" w:rsidRPr="004720A8" w:rsidRDefault="00814F95" w:rsidP="00814F95">
      <w:pPr>
        <w:rPr>
          <w:rFonts w:ascii="Arial" w:hAnsi="Arial" w:cs="Arial"/>
          <w:sz w:val="20"/>
        </w:rPr>
      </w:pPr>
      <w:r w:rsidRPr="004720A8">
        <w:rPr>
          <w:rFonts w:ascii="Arial" w:hAnsi="Arial" w:cs="Arial"/>
          <w:sz w:val="20"/>
        </w:rPr>
        <w:t>Datum__________________________</w:t>
      </w:r>
    </w:p>
    <w:p w:rsidR="00814F95" w:rsidRDefault="00814F95" w:rsidP="00814F95">
      <w:pPr>
        <w:rPr>
          <w:rFonts w:ascii="Arial" w:hAnsi="Arial" w:cs="Arial"/>
          <w:sz w:val="20"/>
        </w:rPr>
      </w:pPr>
    </w:p>
    <w:p w:rsidR="008F3E96" w:rsidRDefault="008F3E96" w:rsidP="00814F95">
      <w:pPr>
        <w:rPr>
          <w:rFonts w:ascii="Arial" w:hAnsi="Arial" w:cs="Arial"/>
          <w:sz w:val="20"/>
        </w:rPr>
      </w:pPr>
    </w:p>
    <w:p w:rsidR="008F3E96" w:rsidRDefault="008F3E96" w:rsidP="00814F95">
      <w:pPr>
        <w:rPr>
          <w:rFonts w:ascii="Arial" w:hAnsi="Arial" w:cs="Arial"/>
          <w:sz w:val="20"/>
        </w:rPr>
      </w:pPr>
    </w:p>
    <w:p w:rsidR="008F3E96" w:rsidRPr="004720A8" w:rsidRDefault="008F3E96" w:rsidP="00814F95">
      <w:pPr>
        <w:rPr>
          <w:rFonts w:ascii="Arial" w:hAnsi="Arial" w:cs="Arial"/>
          <w:sz w:val="20"/>
        </w:rPr>
      </w:pPr>
    </w:p>
    <w:p w:rsidR="005702E6" w:rsidRDefault="00814F95" w:rsidP="005702E6">
      <w:pPr>
        <w:rPr>
          <w:rFonts w:ascii="Arial" w:hAnsi="Arial" w:cs="Arial"/>
          <w:sz w:val="20"/>
        </w:rPr>
      </w:pPr>
      <w:r w:rsidRPr="004720A8">
        <w:rPr>
          <w:rFonts w:ascii="Arial" w:hAnsi="Arial" w:cs="Arial"/>
          <w:sz w:val="20"/>
        </w:rPr>
        <w:t>_________________________________</w:t>
      </w:r>
    </w:p>
    <w:p w:rsidR="00814F95" w:rsidRPr="004720A8" w:rsidRDefault="008F3E96" w:rsidP="005702E6">
      <w:pPr>
        <w:jc w:val="center"/>
        <w:rPr>
          <w:rFonts w:ascii="Arial" w:hAnsi="Arial" w:cs="Arial"/>
          <w:i/>
          <w:sz w:val="20"/>
          <w:highlight w:val="yellow"/>
        </w:rPr>
      </w:pPr>
      <w:r>
        <w:rPr>
          <w:rFonts w:ascii="Arial" w:hAnsi="Arial" w:cs="Arial"/>
          <w:i/>
          <w:sz w:val="20"/>
          <w:highlight w:val="yellow"/>
        </w:rPr>
        <w:t>[</w:t>
      </w:r>
      <w:r w:rsidR="00814F95" w:rsidRPr="004720A8">
        <w:rPr>
          <w:rFonts w:ascii="Arial" w:hAnsi="Arial" w:cs="Arial"/>
          <w:i/>
          <w:sz w:val="20"/>
          <w:highlight w:val="yellow"/>
        </w:rPr>
        <w:t>jméno</w:t>
      </w:r>
      <w:r>
        <w:rPr>
          <w:rFonts w:ascii="Arial" w:hAnsi="Arial" w:cs="Arial"/>
          <w:i/>
          <w:sz w:val="20"/>
          <w:highlight w:val="yellow"/>
        </w:rPr>
        <w:t>]</w:t>
      </w:r>
    </w:p>
    <w:p w:rsidR="004F5C2F" w:rsidRDefault="004F5C2F" w:rsidP="005702E6">
      <w:pPr>
        <w:jc w:val="center"/>
        <w:rPr>
          <w:rFonts w:ascii="Arial" w:hAnsi="Arial" w:cs="Arial"/>
          <w:i/>
          <w:sz w:val="20"/>
          <w:highlight w:val="yellow"/>
        </w:rPr>
      </w:pPr>
    </w:p>
    <w:p w:rsidR="005702E6" w:rsidRDefault="005702E6" w:rsidP="005702E6">
      <w:pPr>
        <w:jc w:val="center"/>
        <w:rPr>
          <w:rFonts w:ascii="Arial" w:hAnsi="Arial" w:cs="Arial"/>
          <w:i/>
          <w:sz w:val="20"/>
          <w:highlight w:val="yellow"/>
        </w:rPr>
      </w:pPr>
    </w:p>
    <w:p w:rsidR="005702E6" w:rsidRDefault="005702E6" w:rsidP="005702E6">
      <w:pPr>
        <w:jc w:val="center"/>
        <w:rPr>
          <w:rFonts w:ascii="Arial" w:hAnsi="Arial" w:cs="Arial"/>
          <w:i/>
          <w:sz w:val="20"/>
          <w:highlight w:val="yellow"/>
        </w:rPr>
      </w:pPr>
    </w:p>
    <w:p w:rsidR="005702E6" w:rsidRDefault="005702E6" w:rsidP="005702E6">
      <w:pPr>
        <w:jc w:val="center"/>
        <w:rPr>
          <w:rFonts w:ascii="Arial" w:hAnsi="Arial" w:cs="Arial"/>
          <w:i/>
          <w:sz w:val="20"/>
          <w:highlight w:val="yellow"/>
        </w:rPr>
      </w:pPr>
    </w:p>
    <w:sectPr w:rsidR="005702E6" w:rsidSect="005702E6">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44" w:rsidRDefault="00483C44" w:rsidP="00483C44">
      <w:pPr>
        <w:spacing w:after="0" w:line="240" w:lineRule="auto"/>
      </w:pPr>
      <w:r>
        <w:separator/>
      </w:r>
    </w:p>
  </w:endnote>
  <w:endnote w:type="continuationSeparator" w:id="0">
    <w:p w:rsidR="00483C44" w:rsidRDefault="00483C44" w:rsidP="0048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2792"/>
      <w:docPartObj>
        <w:docPartGallery w:val="Page Numbers (Bottom of Page)"/>
        <w:docPartUnique/>
      </w:docPartObj>
    </w:sdtPr>
    <w:sdtContent>
      <w:sdt>
        <w:sdtPr>
          <w:id w:val="37899341"/>
          <w:docPartObj>
            <w:docPartGallery w:val="Page Numbers (Top of Page)"/>
            <w:docPartUnique/>
          </w:docPartObj>
        </w:sdtPr>
        <w:sdtContent>
          <w:p w:rsidR="00C74A04" w:rsidRDefault="00C74A04" w:rsidP="00C74A04">
            <w:pPr>
              <w:pStyle w:val="Zpat"/>
              <w:jc w:val="right"/>
              <w:rPr>
                <w:b/>
                <w:sz w:val="24"/>
                <w:szCs w:val="24"/>
              </w:rPr>
            </w:pPr>
            <w:r>
              <w:t xml:space="preserve">Verze 01/2022 (ze dne 25. 10. 2022) </w:t>
            </w:r>
            <w:r>
              <w:tab/>
            </w:r>
            <w:r>
              <w:tab/>
            </w:r>
            <w:r>
              <w:t xml:space="preserve">Stránka </w:t>
            </w:r>
            <w:r>
              <w:rPr>
                <w:b/>
                <w:sz w:val="24"/>
                <w:szCs w:val="24"/>
              </w:rPr>
              <w:fldChar w:fldCharType="begin"/>
            </w:r>
            <w:r>
              <w:rPr>
                <w:b/>
              </w:rPr>
              <w:instrText>PAGE</w:instrText>
            </w:r>
            <w:r>
              <w:rPr>
                <w:b/>
                <w:sz w:val="24"/>
                <w:szCs w:val="24"/>
              </w:rPr>
              <w:fldChar w:fldCharType="separate"/>
            </w:r>
            <w:r w:rsidR="003B0421">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B0421">
              <w:rPr>
                <w:b/>
                <w:noProof/>
              </w:rPr>
              <w:t>12</w:t>
            </w:r>
            <w:r>
              <w:rPr>
                <w:b/>
                <w:sz w:val="24"/>
                <w:szCs w:val="24"/>
              </w:rPr>
              <w:fldChar w:fldCharType="end"/>
            </w:r>
          </w:p>
          <w:p w:rsidR="00483C44" w:rsidRPr="00483C44" w:rsidRDefault="00C74A04" w:rsidP="00C74A04">
            <w:pPr>
              <w:pStyle w:val="Zpat"/>
              <w:jc w:val="right"/>
            </w:pPr>
            <w:r>
              <w:t>Fakultní nemocnice v</w:t>
            </w:r>
            <w:r>
              <w:t> </w:t>
            </w:r>
            <w:r>
              <w:t>Motole</w:t>
            </w: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44" w:rsidRDefault="00483C44" w:rsidP="00483C44">
      <w:pPr>
        <w:spacing w:after="0" w:line="240" w:lineRule="auto"/>
      </w:pPr>
      <w:r>
        <w:separator/>
      </w:r>
    </w:p>
  </w:footnote>
  <w:footnote w:type="continuationSeparator" w:id="0">
    <w:p w:rsidR="00483C44" w:rsidRDefault="00483C44" w:rsidP="00483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64A"/>
    <w:multiLevelType w:val="multilevel"/>
    <w:tmpl w:val="4106E1B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F76417"/>
    <w:multiLevelType w:val="multilevel"/>
    <w:tmpl w:val="D5A4AC46"/>
    <w:lvl w:ilvl="0">
      <w:start w:val="1"/>
      <w:numFmt w:val="decimal"/>
      <w:pStyle w:val="NameofArticle"/>
      <w:lvlText w:val="%1."/>
      <w:lvlJc w:val="left"/>
      <w:pPr>
        <w:ind w:left="360" w:hanging="360"/>
      </w:pPr>
      <w:rPr>
        <w:rFonts w:hint="default"/>
      </w:rPr>
    </w:lvl>
    <w:lvl w:ilvl="1">
      <w:start w:val="1"/>
      <w:numFmt w:val="decimal"/>
      <w:pStyle w:val="Article"/>
      <w:lvlText w:val="%1.%2."/>
      <w:lvlJc w:val="left"/>
      <w:rPr>
        <w:rFont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Article111"/>
      <w:lvlText w:val="%1.%2.%3."/>
      <w:lvlJc w:val="left"/>
      <w:pPr>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5B41892"/>
    <w:multiLevelType w:val="multilevel"/>
    <w:tmpl w:val="01D0EDAE"/>
    <w:lvl w:ilvl="0">
      <w:start w:val="1"/>
      <w:numFmt w:val="decimal"/>
      <w:pStyle w:val="Nadpisyodstavc"/>
      <w:lvlText w:val="%1."/>
      <w:lvlJc w:val="left"/>
      <w:pPr>
        <w:ind w:left="0" w:firstLine="0"/>
      </w:pPr>
      <w:rPr>
        <w:rFonts w:hint="default"/>
      </w:rPr>
    </w:lvl>
    <w:lvl w:ilvl="1">
      <w:start w:val="1"/>
      <w:numFmt w:val="decimal"/>
      <w:pStyle w:val="lnek"/>
      <w:lvlText w:val="%1.%2."/>
      <w:lvlJc w:val="left"/>
      <w:pPr>
        <w:ind w:left="0" w:firstLine="0"/>
      </w:pPr>
      <w:rPr>
        <w:rFonts w:hint="default"/>
      </w:rPr>
    </w:lvl>
    <w:lvl w:ilvl="2">
      <w:start w:val="1"/>
      <w:numFmt w:val="decimal"/>
      <w:lvlRestart w:val="1"/>
      <w:pStyle w:val="lnek111"/>
      <w:lvlText w:val="%1.%2.%3."/>
      <w:lvlJc w:val="left"/>
      <w:pPr>
        <w:ind w:left="567" w:hanging="2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D371813"/>
    <w:multiLevelType w:val="multilevel"/>
    <w:tmpl w:val="365CEB44"/>
    <w:lvl w:ilvl="0">
      <w:start w:val="1"/>
      <w:numFmt w:val="decimal"/>
      <w:lvlText w:val="%1."/>
      <w:lvlJc w:val="left"/>
      <w:pPr>
        <w:ind w:left="360" w:hanging="360"/>
      </w:pPr>
    </w:lvl>
    <w:lvl w:ilvl="1">
      <w:start w:val="1"/>
      <w:numFmt w:val="decimal"/>
      <w:lvlText w:val="%1.%2."/>
      <w:lvlJc w:val="left"/>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0"/>
  </w:num>
  <w:num w:numId="4">
    <w:abstractNumId w:val="0"/>
  </w:num>
  <w:num w:numId="5">
    <w:abstractNumId w:val="1"/>
  </w:num>
  <w:num w:numId="6">
    <w:abstractNumId w:val="1"/>
  </w:num>
  <w:num w:numId="7">
    <w:abstractNumId w:val="2"/>
  </w:num>
  <w:num w:numId="8">
    <w:abstractNumId w:val="2"/>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dSAEFz7OyqauezT4aNAqbBLq5xU=" w:salt="Y07mc+nHMe9SBJy7p+NGQw=="/>
  <w:defaultTabStop w:val="708"/>
  <w:hyphenationZone w:val="425"/>
  <w:characterSpacingControl w:val="doNotCompress"/>
  <w:footnotePr>
    <w:footnote w:id="-1"/>
    <w:footnote w:id="0"/>
  </w:footnotePr>
  <w:endnotePr>
    <w:endnote w:id="-1"/>
    <w:endnote w:id="0"/>
  </w:endnotePr>
  <w:compat/>
  <w:rsids>
    <w:rsidRoot w:val="00814F95"/>
    <w:rsid w:val="0002150B"/>
    <w:rsid w:val="00032D35"/>
    <w:rsid w:val="000918BD"/>
    <w:rsid w:val="000A56D0"/>
    <w:rsid w:val="000B173C"/>
    <w:rsid w:val="001162E4"/>
    <w:rsid w:val="00145F84"/>
    <w:rsid w:val="001A5088"/>
    <w:rsid w:val="00256F76"/>
    <w:rsid w:val="00261632"/>
    <w:rsid w:val="00266D59"/>
    <w:rsid w:val="002A71AA"/>
    <w:rsid w:val="002E0BEC"/>
    <w:rsid w:val="003113DA"/>
    <w:rsid w:val="00374658"/>
    <w:rsid w:val="003B0421"/>
    <w:rsid w:val="003C7974"/>
    <w:rsid w:val="003D64B7"/>
    <w:rsid w:val="0042384F"/>
    <w:rsid w:val="004720A8"/>
    <w:rsid w:val="00483C44"/>
    <w:rsid w:val="004C00F1"/>
    <w:rsid w:val="004F5C2F"/>
    <w:rsid w:val="00500FFE"/>
    <w:rsid w:val="00507E5E"/>
    <w:rsid w:val="005702E6"/>
    <w:rsid w:val="00580731"/>
    <w:rsid w:val="0060702A"/>
    <w:rsid w:val="0063427C"/>
    <w:rsid w:val="006D7258"/>
    <w:rsid w:val="00700923"/>
    <w:rsid w:val="00750FAF"/>
    <w:rsid w:val="0079233F"/>
    <w:rsid w:val="007950EC"/>
    <w:rsid w:val="0079601D"/>
    <w:rsid w:val="007A164E"/>
    <w:rsid w:val="007A7891"/>
    <w:rsid w:val="008033C7"/>
    <w:rsid w:val="00814F95"/>
    <w:rsid w:val="00824422"/>
    <w:rsid w:val="008C0246"/>
    <w:rsid w:val="008D7515"/>
    <w:rsid w:val="008F2B0D"/>
    <w:rsid w:val="008F3E96"/>
    <w:rsid w:val="008F5EF0"/>
    <w:rsid w:val="00953E89"/>
    <w:rsid w:val="009725FE"/>
    <w:rsid w:val="00987B62"/>
    <w:rsid w:val="00A10E71"/>
    <w:rsid w:val="00A11486"/>
    <w:rsid w:val="00A131F0"/>
    <w:rsid w:val="00A7134B"/>
    <w:rsid w:val="00A92D64"/>
    <w:rsid w:val="00A943F3"/>
    <w:rsid w:val="00B25ECB"/>
    <w:rsid w:val="00B54E54"/>
    <w:rsid w:val="00B55DB8"/>
    <w:rsid w:val="00B81D5B"/>
    <w:rsid w:val="00B96AB1"/>
    <w:rsid w:val="00C21F5D"/>
    <w:rsid w:val="00C57EC5"/>
    <w:rsid w:val="00C74A04"/>
    <w:rsid w:val="00CB0BFE"/>
    <w:rsid w:val="00D24850"/>
    <w:rsid w:val="00D955BE"/>
    <w:rsid w:val="00DC68AA"/>
    <w:rsid w:val="00DC7159"/>
    <w:rsid w:val="00DD70F3"/>
    <w:rsid w:val="00E23965"/>
    <w:rsid w:val="00EE2ED4"/>
    <w:rsid w:val="00F71FD9"/>
    <w:rsid w:val="00FA1C66"/>
    <w:rsid w:val="00FF7E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79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yproplohy">
    <w:name w:val="Nadpisy pro přílohy"/>
    <w:basedOn w:val="Normln"/>
    <w:autoRedefine/>
    <w:qFormat/>
    <w:rsid w:val="0079233F"/>
    <w:pPr>
      <w:autoSpaceDE w:val="0"/>
      <w:autoSpaceDN w:val="0"/>
      <w:adjustRightInd w:val="0"/>
      <w:spacing w:before="240" w:after="120" w:line="360" w:lineRule="auto"/>
      <w:jc w:val="center"/>
    </w:pPr>
    <w:rPr>
      <w:rFonts w:ascii="Arial" w:hAnsi="Arial" w:cs="Arial"/>
      <w:b/>
      <w:sz w:val="24"/>
    </w:rPr>
  </w:style>
  <w:style w:type="paragraph" w:customStyle="1" w:styleId="Textpihlky">
    <w:name w:val="Text přihlášky"/>
    <w:basedOn w:val="Normln"/>
    <w:link w:val="TextpihlkyChar"/>
    <w:autoRedefine/>
    <w:qFormat/>
    <w:rsid w:val="00DC7159"/>
    <w:pPr>
      <w:spacing w:after="0" w:line="360" w:lineRule="auto"/>
      <w:ind w:left="567"/>
      <w:outlineLvl w:val="2"/>
    </w:pPr>
    <w:rPr>
      <w:rFonts w:ascii="Times New Roman" w:eastAsiaTheme="majorEastAsia" w:hAnsi="Times New Roman" w:cs="Times New Roman"/>
      <w:bCs/>
      <w:i/>
    </w:rPr>
  </w:style>
  <w:style w:type="character" w:customStyle="1" w:styleId="TextpihlkyChar">
    <w:name w:val="Text přihlášky Char"/>
    <w:basedOn w:val="Standardnpsmoodstavce"/>
    <w:link w:val="Textpihlky"/>
    <w:rsid w:val="00DC7159"/>
    <w:rPr>
      <w:rFonts w:ascii="Times New Roman" w:eastAsiaTheme="majorEastAsia" w:hAnsi="Times New Roman" w:cs="Times New Roman"/>
      <w:bCs/>
      <w:i/>
    </w:rPr>
  </w:style>
  <w:style w:type="table" w:customStyle="1" w:styleId="TabulkaproDotazyaOdpovdi">
    <w:name w:val="Tabulka pro Dotazy a Odpovědi"/>
    <w:basedOn w:val="Normlntabulka"/>
    <w:uiPriority w:val="62"/>
    <w:rsid w:val="00B54E54"/>
    <w:pPr>
      <w:spacing w:after="0" w:line="240" w:lineRule="auto"/>
    </w:pPr>
    <w:rPr>
      <w:rFonts w:ascii="Calibri" w:hAnsi="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wordWrap/>
        <w:spacing w:beforeLines="0" w:beforeAutospacing="0" w:afterLines="0" w:afterAutospacing="0" w:line="360" w:lineRule="auto"/>
        <w:ind w:leftChars="0" w:left="0" w:rightChars="0" w:right="0"/>
      </w:pPr>
      <w:rPr>
        <w:rFonts w:ascii="Calibri" w:eastAsiaTheme="majorEastAsia" w:hAnsi="Calibri" w:cstheme="majorBidi"/>
        <w:b/>
        <w:bCs/>
        <w:sz w:val="28"/>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pPr>
        <w:wordWrap/>
        <w:spacing w:beforeLines="0" w:beforeAutospacing="0" w:afterLines="0" w:afterAutospacing="0" w:line="360" w:lineRule="auto"/>
        <w:ind w:leftChars="0" w:left="0" w:rightChars="0" w:right="0" w:firstLineChars="0" w:firstLine="0"/>
        <w:jc w:val="left"/>
        <w:outlineLvl w:val="1"/>
      </w:pPr>
      <w:rPr>
        <w:rFonts w:ascii="Calibri" w:hAnsi="Calibri"/>
        <w:b/>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pPr>
        <w:wordWrap/>
        <w:spacing w:beforeLines="0" w:beforeAutospacing="0" w:afterLines="0" w:afterAutospacing="0" w:line="360" w:lineRule="auto"/>
        <w:ind w:leftChars="0" w:left="0" w:rightChars="0" w:right="0" w:firstLineChars="0" w:firstLine="0"/>
        <w:jc w:val="left"/>
        <w:outlineLvl w:val="2"/>
      </w:pPr>
      <w:rPr>
        <w:rFonts w:ascii="Calibri" w:hAnsi="Calibri"/>
        <w:b w:val="0"/>
        <w: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ulek">
    <w:name w:val="caption"/>
    <w:basedOn w:val="Normln"/>
    <w:next w:val="Normln"/>
    <w:uiPriority w:val="35"/>
    <w:unhideWhenUsed/>
    <w:qFormat/>
    <w:rsid w:val="0042384F"/>
    <w:pPr>
      <w:spacing w:line="240" w:lineRule="auto"/>
    </w:pPr>
    <w:rPr>
      <w:b/>
      <w:bCs/>
      <w:sz w:val="24"/>
      <w:szCs w:val="18"/>
    </w:rPr>
  </w:style>
  <w:style w:type="paragraph" w:customStyle="1" w:styleId="Textvkldandosmlouvy">
    <w:name w:val="Text vkládaný do smlouvy"/>
    <w:basedOn w:val="Normln"/>
    <w:link w:val="TextvkldandosmlouvyChar"/>
    <w:autoRedefine/>
    <w:qFormat/>
    <w:rsid w:val="00DC7159"/>
    <w:pPr>
      <w:spacing w:after="0" w:line="360" w:lineRule="auto"/>
      <w:ind w:left="709"/>
      <w:jc w:val="both"/>
      <w:outlineLvl w:val="2"/>
    </w:pPr>
    <w:rPr>
      <w:rFonts w:eastAsiaTheme="majorEastAsia" w:cstheme="minorHAnsi"/>
      <w:bCs/>
      <w:i/>
    </w:rPr>
  </w:style>
  <w:style w:type="character" w:customStyle="1" w:styleId="TextvkldandosmlouvyChar">
    <w:name w:val="Text vkládaný do smlouvy Char"/>
    <w:basedOn w:val="Standardnpsmoodstavce"/>
    <w:link w:val="Textvkldandosmlouvy"/>
    <w:rsid w:val="00DC7159"/>
    <w:rPr>
      <w:rFonts w:eastAsiaTheme="majorEastAsia" w:cstheme="minorHAnsi"/>
      <w:bCs/>
      <w:i/>
    </w:rPr>
  </w:style>
  <w:style w:type="paragraph" w:customStyle="1" w:styleId="Textpoadavk">
    <w:name w:val="Text požadavků"/>
    <w:basedOn w:val="Normln"/>
    <w:link w:val="TextpoadavkChar"/>
    <w:autoRedefine/>
    <w:qFormat/>
    <w:rsid w:val="00DC7159"/>
    <w:pPr>
      <w:spacing w:after="0" w:line="360" w:lineRule="auto"/>
      <w:jc w:val="both"/>
      <w:outlineLvl w:val="2"/>
    </w:pPr>
    <w:rPr>
      <w:rFonts w:ascii="Calibri" w:eastAsiaTheme="majorEastAsia" w:hAnsi="Calibri" w:cstheme="minorHAnsi"/>
      <w:bCs/>
    </w:rPr>
  </w:style>
  <w:style w:type="character" w:customStyle="1" w:styleId="TextpoadavkChar">
    <w:name w:val="Text požadavků Char"/>
    <w:basedOn w:val="Standardnpsmoodstavce"/>
    <w:link w:val="Textpoadavk"/>
    <w:rsid w:val="00DC7159"/>
    <w:rPr>
      <w:rFonts w:ascii="Calibri" w:eastAsiaTheme="majorEastAsia" w:hAnsi="Calibri" w:cstheme="minorHAnsi"/>
      <w:bCs/>
    </w:rPr>
  </w:style>
  <w:style w:type="paragraph" w:customStyle="1" w:styleId="Article">
    <w:name w:val="Article"/>
    <w:basedOn w:val="lnek"/>
    <w:link w:val="ArticleChar"/>
    <w:autoRedefine/>
    <w:qFormat/>
    <w:rsid w:val="00A7134B"/>
    <w:pPr>
      <w:numPr>
        <w:numId w:val="10"/>
      </w:numPr>
      <w:ind w:left="567" w:hanging="567"/>
    </w:pPr>
  </w:style>
  <w:style w:type="character" w:customStyle="1" w:styleId="ArticleChar">
    <w:name w:val="Article Char"/>
    <w:basedOn w:val="lnekChar1"/>
    <w:link w:val="Article"/>
    <w:rsid w:val="00A7134B"/>
    <w:rPr>
      <w:rFonts w:ascii="Arial" w:eastAsia="Times New Roman" w:hAnsi="Arial" w:cs="Arial"/>
      <w:sz w:val="20"/>
      <w:szCs w:val="20"/>
      <w:lang w:eastAsia="de-DE"/>
    </w:rPr>
  </w:style>
  <w:style w:type="paragraph" w:customStyle="1" w:styleId="Article111">
    <w:name w:val="Article 1.1.1."/>
    <w:basedOn w:val="Article"/>
    <w:link w:val="Article111Char"/>
    <w:autoRedefine/>
    <w:qFormat/>
    <w:rsid w:val="00FF7E25"/>
    <w:pPr>
      <w:numPr>
        <w:ilvl w:val="2"/>
      </w:numPr>
    </w:pPr>
  </w:style>
  <w:style w:type="character" w:customStyle="1" w:styleId="Article111Char">
    <w:name w:val="Article 1.1.1. Char"/>
    <w:basedOn w:val="ArticleChar"/>
    <w:link w:val="Article111"/>
    <w:rsid w:val="00FF7E25"/>
    <w:rPr>
      <w:rFonts w:ascii="Arial" w:eastAsia="Times New Roman" w:hAnsi="Arial" w:cs="Arial"/>
      <w:sz w:val="20"/>
      <w:szCs w:val="20"/>
      <w:lang w:eastAsia="de-DE"/>
    </w:rPr>
  </w:style>
  <w:style w:type="paragraph" w:customStyle="1" w:styleId="lnek">
    <w:name w:val="článek"/>
    <w:basedOn w:val="Odstavecseseznamem"/>
    <w:link w:val="lnekChar1"/>
    <w:autoRedefine/>
    <w:qFormat/>
    <w:rsid w:val="00953E89"/>
    <w:pPr>
      <w:keepNext/>
      <w:numPr>
        <w:ilvl w:val="1"/>
        <w:numId w:val="9"/>
      </w:numPr>
      <w:tabs>
        <w:tab w:val="left" w:pos="34"/>
      </w:tabs>
      <w:spacing w:after="0" w:line="240" w:lineRule="auto"/>
      <w:ind w:left="567" w:hanging="567"/>
      <w:jc w:val="both"/>
    </w:pPr>
    <w:rPr>
      <w:rFonts w:ascii="Arial" w:eastAsia="Times New Roman" w:hAnsi="Arial" w:cs="Arial"/>
      <w:sz w:val="20"/>
      <w:szCs w:val="20"/>
      <w:lang w:eastAsia="de-DE"/>
    </w:rPr>
  </w:style>
  <w:style w:type="paragraph" w:styleId="Odstavecseseznamem">
    <w:name w:val="List Paragraph"/>
    <w:basedOn w:val="Normln"/>
    <w:uiPriority w:val="34"/>
    <w:qFormat/>
    <w:rsid w:val="00DD70F3"/>
    <w:pPr>
      <w:ind w:left="720"/>
      <w:contextualSpacing/>
    </w:pPr>
  </w:style>
  <w:style w:type="character" w:customStyle="1" w:styleId="lnekChar1">
    <w:name w:val="článek Char1"/>
    <w:basedOn w:val="Standardnpsmoodstavce"/>
    <w:link w:val="lnek"/>
    <w:rsid w:val="00953E89"/>
    <w:rPr>
      <w:rFonts w:ascii="Arial" w:eastAsia="Times New Roman" w:hAnsi="Arial" w:cs="Arial"/>
      <w:sz w:val="20"/>
      <w:szCs w:val="20"/>
      <w:lang w:eastAsia="de-DE"/>
    </w:rPr>
  </w:style>
  <w:style w:type="paragraph" w:customStyle="1" w:styleId="lnek111">
    <w:name w:val="článek 1.1.1"/>
    <w:basedOn w:val="lnek"/>
    <w:link w:val="lnek111Char"/>
    <w:qFormat/>
    <w:rsid w:val="00FF7E25"/>
    <w:pPr>
      <w:numPr>
        <w:ilvl w:val="2"/>
      </w:numPr>
    </w:pPr>
  </w:style>
  <w:style w:type="character" w:customStyle="1" w:styleId="lnek111Char">
    <w:name w:val="článek 1.1.1 Char"/>
    <w:basedOn w:val="lnekChar1"/>
    <w:link w:val="lnek111"/>
    <w:rsid w:val="00FF7E25"/>
    <w:rPr>
      <w:rFonts w:ascii="Arial" w:eastAsia="Times New Roman" w:hAnsi="Arial" w:cs="Arial"/>
      <w:sz w:val="20"/>
      <w:szCs w:val="20"/>
      <w:lang w:eastAsia="de-DE"/>
    </w:rPr>
  </w:style>
  <w:style w:type="paragraph" w:customStyle="1" w:styleId="Nadpisyodstavc">
    <w:name w:val="Nadpisy odstavců"/>
    <w:link w:val="NadpisyodstavcChar"/>
    <w:autoRedefine/>
    <w:qFormat/>
    <w:rsid w:val="0079233F"/>
    <w:pPr>
      <w:numPr>
        <w:numId w:val="9"/>
      </w:numPr>
      <w:spacing w:before="200" w:after="120" w:line="240" w:lineRule="auto"/>
      <w:jc w:val="center"/>
    </w:pPr>
    <w:rPr>
      <w:rFonts w:ascii="Arial" w:hAnsi="Arial" w:cs="Arial"/>
      <w:b/>
      <w:sz w:val="20"/>
      <w:szCs w:val="20"/>
    </w:rPr>
  </w:style>
  <w:style w:type="character" w:customStyle="1" w:styleId="NadpisyodstavcChar">
    <w:name w:val="Nadpisy odstavců Char"/>
    <w:basedOn w:val="Standardnpsmoodstavce"/>
    <w:link w:val="Nadpisyodstavc"/>
    <w:rsid w:val="0079233F"/>
    <w:rPr>
      <w:rFonts w:ascii="Arial" w:hAnsi="Arial" w:cs="Arial"/>
      <w:b/>
      <w:sz w:val="20"/>
      <w:szCs w:val="20"/>
    </w:rPr>
  </w:style>
  <w:style w:type="paragraph" w:customStyle="1" w:styleId="NameofArticle">
    <w:name w:val="Name of Article"/>
    <w:link w:val="NameofArticleChar"/>
    <w:qFormat/>
    <w:rsid w:val="00FF7E25"/>
    <w:pPr>
      <w:framePr w:wrap="around" w:hAnchor="text"/>
      <w:numPr>
        <w:numId w:val="10"/>
      </w:numPr>
      <w:spacing w:before="200" w:after="120" w:line="240" w:lineRule="auto"/>
      <w:jc w:val="center"/>
    </w:pPr>
    <w:rPr>
      <w:rFonts w:ascii="Arial" w:hAnsi="Arial" w:cs="Arial"/>
      <w:b/>
      <w:sz w:val="20"/>
      <w:szCs w:val="20"/>
    </w:rPr>
  </w:style>
  <w:style w:type="character" w:customStyle="1" w:styleId="NameofArticleChar">
    <w:name w:val="Name of Article Char"/>
    <w:basedOn w:val="NadpisyodstavcChar"/>
    <w:link w:val="NameofArticle"/>
    <w:rsid w:val="00FF7E25"/>
    <w:rPr>
      <w:rFonts w:ascii="Arial" w:hAnsi="Arial" w:cs="Arial"/>
      <w:b/>
      <w:sz w:val="20"/>
      <w:szCs w:val="20"/>
    </w:rPr>
  </w:style>
  <w:style w:type="paragraph" w:customStyle="1" w:styleId="Textysmlouvy">
    <w:name w:val="Texty smlouvy"/>
    <w:basedOn w:val="Normln"/>
    <w:link w:val="TextysmlouvyChar"/>
    <w:autoRedefine/>
    <w:qFormat/>
    <w:rsid w:val="00987B62"/>
    <w:pPr>
      <w:tabs>
        <w:tab w:val="left" w:pos="34"/>
      </w:tabs>
      <w:spacing w:after="0" w:line="240" w:lineRule="auto"/>
      <w:ind w:left="34"/>
      <w:jc w:val="both"/>
    </w:pPr>
    <w:rPr>
      <w:rFonts w:ascii="Arial" w:hAnsi="Arial" w:cs="Arial"/>
      <w:sz w:val="20"/>
      <w:szCs w:val="20"/>
    </w:rPr>
  </w:style>
  <w:style w:type="character" w:customStyle="1" w:styleId="TextysmlouvyChar">
    <w:name w:val="Texty smlouvy Char"/>
    <w:basedOn w:val="Standardnpsmoodstavce"/>
    <w:link w:val="Textysmlouvy"/>
    <w:rsid w:val="00987B62"/>
    <w:rPr>
      <w:rFonts w:ascii="Arial" w:hAnsi="Arial" w:cs="Arial"/>
      <w:sz w:val="20"/>
      <w:szCs w:val="20"/>
    </w:rPr>
  </w:style>
  <w:style w:type="paragraph" w:customStyle="1" w:styleId="Nadpisysmlouvy">
    <w:name w:val="Nadpisy smlouvy"/>
    <w:link w:val="NadpisysmlouvyChar"/>
    <w:autoRedefine/>
    <w:qFormat/>
    <w:rsid w:val="00B25ECB"/>
    <w:pPr>
      <w:spacing w:before="200" w:after="120" w:line="360" w:lineRule="auto"/>
    </w:pPr>
    <w:rPr>
      <w:rFonts w:ascii="Arial" w:hAnsi="Arial" w:cs="Arial"/>
      <w:b/>
      <w:szCs w:val="20"/>
    </w:rPr>
  </w:style>
  <w:style w:type="character" w:customStyle="1" w:styleId="NadpisysmlouvyChar">
    <w:name w:val="Nadpisy smlouvy Char"/>
    <w:basedOn w:val="NadpisyodstavcChar"/>
    <w:link w:val="Nadpisysmlouvy"/>
    <w:rsid w:val="00B25ECB"/>
    <w:rPr>
      <w:rFonts w:ascii="Arial" w:hAnsi="Arial" w:cs="Arial"/>
      <w:b/>
      <w:sz w:val="20"/>
      <w:szCs w:val="20"/>
    </w:rPr>
  </w:style>
  <w:style w:type="paragraph" w:styleId="Zhlav">
    <w:name w:val="header"/>
    <w:basedOn w:val="Normln"/>
    <w:link w:val="ZhlavChar"/>
    <w:uiPriority w:val="99"/>
    <w:semiHidden/>
    <w:unhideWhenUsed/>
    <w:rsid w:val="00483C4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83C44"/>
  </w:style>
  <w:style w:type="paragraph" w:styleId="Zpat">
    <w:name w:val="footer"/>
    <w:basedOn w:val="Normln"/>
    <w:link w:val="ZpatChar"/>
    <w:uiPriority w:val="99"/>
    <w:unhideWhenUsed/>
    <w:rsid w:val="00483C44"/>
    <w:pPr>
      <w:tabs>
        <w:tab w:val="center" w:pos="4536"/>
        <w:tab w:val="right" w:pos="9072"/>
      </w:tabs>
      <w:spacing w:after="0" w:line="240" w:lineRule="auto"/>
    </w:pPr>
  </w:style>
  <w:style w:type="character" w:customStyle="1" w:styleId="ZpatChar">
    <w:name w:val="Zápatí Char"/>
    <w:basedOn w:val="Standardnpsmoodstavce"/>
    <w:link w:val="Zpat"/>
    <w:uiPriority w:val="99"/>
    <w:rsid w:val="00483C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ACBDF-7091-4073-A470-7079EF58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6926</Words>
  <Characters>40864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FN Motol</Company>
  <LinksUpToDate>false</LinksUpToDate>
  <CharactersWithSpaces>47695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sourkova47709</dc:creator>
  <cp:lastModifiedBy>sourkova47709</cp:lastModifiedBy>
  <cp:revision>8</cp:revision>
  <dcterms:created xsi:type="dcterms:W3CDTF">2022-10-25T13:00:00Z</dcterms:created>
  <dcterms:modified xsi:type="dcterms:W3CDTF">2022-10-25T13:15:00Z</dcterms:modified>
</cp:coreProperties>
</file>